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3B964C7" w14:textId="57C2D022"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41005B">
        <w:rPr>
          <w:rFonts w:ascii="Arial" w:eastAsia="Times New Roman" w:hAnsi="Arial" w:cs="Arial"/>
          <w:iCs/>
          <w:sz w:val="20"/>
          <w:szCs w:val="20"/>
          <w:lang w:eastAsia="ar-SA"/>
        </w:rPr>
        <w:t>Regulaminu wyboru projektów</w:t>
      </w:r>
      <w:r w:rsidRPr="0041005B">
        <w:rPr>
          <w:rFonts w:ascii="Arial" w:eastAsia="Times New Roman" w:hAnsi="Arial" w:cs="Arial"/>
          <w:iCs/>
          <w:sz w:val="20"/>
          <w:szCs w:val="20"/>
          <w:lang w:eastAsia="ar-SA"/>
        </w:rPr>
        <w:br/>
        <w:t xml:space="preserve">nr </w:t>
      </w:r>
      <w:r w:rsidR="009F2761">
        <w:rPr>
          <w:rFonts w:ascii="Arial" w:eastAsia="Times New Roman" w:hAnsi="Arial" w:cs="Arial"/>
          <w:iCs/>
          <w:sz w:val="20"/>
          <w:szCs w:val="20"/>
          <w:lang w:eastAsia="ar-SA"/>
        </w:rPr>
        <w:t>FEMP.05.17-IZ.00-</w:t>
      </w:r>
      <w:r w:rsidR="009F2761" w:rsidRPr="00A22A50">
        <w:rPr>
          <w:rFonts w:ascii="Arial" w:eastAsia="Times New Roman" w:hAnsi="Arial" w:cs="Arial"/>
          <w:iCs/>
          <w:sz w:val="20"/>
          <w:szCs w:val="20"/>
          <w:lang w:eastAsia="ar-SA"/>
        </w:rPr>
        <w:t>0</w:t>
      </w:r>
      <w:r w:rsidR="008A295C">
        <w:rPr>
          <w:rFonts w:ascii="Arial" w:eastAsia="Times New Roman" w:hAnsi="Arial" w:cs="Arial"/>
          <w:iCs/>
          <w:sz w:val="20"/>
          <w:szCs w:val="20"/>
          <w:lang w:eastAsia="ar-SA"/>
        </w:rPr>
        <w:t>64</w:t>
      </w:r>
      <w:bookmarkStart w:id="0" w:name="_GoBack"/>
      <w:bookmarkEnd w:id="0"/>
      <w:r w:rsidR="0041005B" w:rsidRPr="00A22A50">
        <w:rPr>
          <w:rFonts w:ascii="Arial" w:eastAsia="Times New Roman" w:hAnsi="Arial" w:cs="Arial"/>
          <w:iCs/>
          <w:sz w:val="20"/>
          <w:szCs w:val="20"/>
          <w:lang w:eastAsia="ar-SA"/>
        </w:rPr>
        <w:t>/24</w:t>
      </w:r>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0920" w:rsidRPr="003D5A4C" w14:paraId="654E230D" w14:textId="77777777" w:rsidTr="0008458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50F416F"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0F0920" w:rsidRPr="003D5A4C" w14:paraId="4A473D3B"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38C17803" w14:textId="7125EB4C" w:rsidR="00E601FA" w:rsidRDefault="00E601FA" w:rsidP="00E601FA">
            <w:pPr>
              <w:spacing w:after="120" w:line="256" w:lineRule="auto"/>
              <w:rPr>
                <w:rFonts w:ascii="Arial" w:eastAsia="Times New Roman" w:hAnsi="Arial" w:cs="Arial"/>
                <w:b/>
                <w:iCs/>
                <w:sz w:val="24"/>
                <w:szCs w:val="24"/>
                <w:lang w:eastAsia="x-none"/>
              </w:rPr>
            </w:pPr>
            <w:r w:rsidRPr="00E601FA">
              <w:rPr>
                <w:rFonts w:ascii="Arial" w:eastAsia="Times New Roman" w:hAnsi="Arial" w:cs="Arial"/>
                <w:b/>
                <w:iCs/>
                <w:sz w:val="24"/>
                <w:szCs w:val="24"/>
                <w:lang w:eastAsia="x-none"/>
              </w:rPr>
              <w:t>Pkt B.1.4 Opis projektu</w:t>
            </w:r>
          </w:p>
          <w:p w14:paraId="56C0A524" w14:textId="1F5141D1" w:rsidR="00E601FA" w:rsidRDefault="00E601FA" w:rsidP="00E601FA">
            <w:pPr>
              <w:spacing w:after="120" w:line="256" w:lineRule="auto"/>
              <w:rPr>
                <w:rFonts w:ascii="Arial" w:eastAsia="Times New Roman" w:hAnsi="Arial" w:cs="Arial"/>
                <w:b/>
                <w:iCs/>
                <w:sz w:val="24"/>
                <w:szCs w:val="24"/>
                <w:lang w:eastAsia="x-none"/>
              </w:rPr>
            </w:pPr>
            <w:r>
              <w:rPr>
                <w:rFonts w:ascii="Arial" w:eastAsia="Times New Roman" w:hAnsi="Arial" w:cs="Arial"/>
                <w:b/>
                <w:iCs/>
                <w:sz w:val="24"/>
                <w:szCs w:val="24"/>
                <w:lang w:eastAsia="x-none"/>
              </w:rPr>
              <w:t>Proszę o wskazanie informacji:</w:t>
            </w:r>
          </w:p>
          <w:p w14:paraId="182B256B" w14:textId="6587BBF9" w:rsidR="00D778B8" w:rsidRPr="00B4160D" w:rsidRDefault="00810C68" w:rsidP="00D57742">
            <w:pPr>
              <w:pStyle w:val="Akapitzlist"/>
              <w:numPr>
                <w:ilvl w:val="0"/>
                <w:numId w:val="43"/>
              </w:numPr>
              <w:spacing w:line="256" w:lineRule="auto"/>
              <w:rPr>
                <w:rFonts w:ascii="Arial" w:hAnsi="Arial" w:cs="Arial"/>
                <w:sz w:val="24"/>
                <w:szCs w:val="24"/>
              </w:rPr>
            </w:pPr>
            <w:r w:rsidRPr="004A0CF8">
              <w:rPr>
                <w:rFonts w:ascii="Arial" w:eastAsia="Times New Roman" w:hAnsi="Arial" w:cs="Arial"/>
                <w:iCs/>
                <w:sz w:val="24"/>
                <w:szCs w:val="24"/>
                <w:lang w:eastAsia="x-none"/>
              </w:rPr>
              <w:t>c</w:t>
            </w:r>
            <w:r w:rsidR="00E601FA" w:rsidRPr="004A0CF8">
              <w:rPr>
                <w:rFonts w:ascii="Arial" w:eastAsia="Times New Roman" w:hAnsi="Arial" w:cs="Arial"/>
                <w:iCs/>
                <w:sz w:val="24"/>
                <w:szCs w:val="24"/>
                <w:lang w:eastAsia="x-none"/>
              </w:rPr>
              <w:t>zy produkty projektu będą ogólnodostępne</w:t>
            </w:r>
            <w:r w:rsidR="00D57742">
              <w:rPr>
                <w:rFonts w:ascii="Arial" w:eastAsia="Times New Roman" w:hAnsi="Arial" w:cs="Arial"/>
                <w:iCs/>
                <w:sz w:val="24"/>
                <w:szCs w:val="24"/>
                <w:lang w:eastAsia="x-none"/>
              </w:rPr>
              <w:t xml:space="preserve">. </w:t>
            </w:r>
            <w:r w:rsidR="00D57742" w:rsidRPr="00D57742">
              <w:rPr>
                <w:rFonts w:ascii="Arial" w:eastAsia="Times New Roman" w:hAnsi="Arial" w:cs="Arial"/>
                <w:iCs/>
                <w:sz w:val="24"/>
                <w:szCs w:val="24"/>
                <w:lang w:eastAsia="x-none"/>
              </w:rPr>
              <w:t>Przez ogólnodostępność rozumie się obowiązek udostępniania efektów projektu w sezonie letnim (maj – wrzesień) przez minimum pięć dni w tygodniu, z uwzględnieniem co najmniej jednego dnia wolnego od pracy, przez minimum pięć godzin dziennie, natomiast w pozostałych miesiącach roku przez minimum 10 godzin tygodniowo, z uwzględnieniem co najmniej jednego dnia wolnego od pracy</w:t>
            </w:r>
            <w:r w:rsidR="00D57742">
              <w:rPr>
                <w:rFonts w:ascii="Arial" w:eastAsia="Times New Roman" w:hAnsi="Arial" w:cs="Arial"/>
                <w:iCs/>
                <w:sz w:val="24"/>
                <w:szCs w:val="24"/>
                <w:lang w:eastAsia="x-none"/>
              </w:rPr>
              <w:t>.</w:t>
            </w:r>
          </w:p>
        </w:tc>
      </w:tr>
      <w:tr w:rsidR="00E601FA" w:rsidRPr="003D5A4C" w14:paraId="1C70AD4F"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470E9BB7" w14:textId="77777777" w:rsidR="00E601FA" w:rsidRPr="00D162D8" w:rsidRDefault="00E601FA" w:rsidP="00E601FA">
            <w:pPr>
              <w:spacing w:before="120" w:after="240"/>
              <w:rPr>
                <w:rFonts w:ascii="Arial" w:eastAsia="Times New Roman" w:hAnsi="Arial" w:cs="Arial"/>
                <w:b/>
                <w:iCs/>
                <w:sz w:val="24"/>
                <w:szCs w:val="24"/>
                <w:lang w:eastAsia="ar-SA"/>
              </w:rPr>
            </w:pPr>
            <w:r w:rsidRPr="00D162D8">
              <w:rPr>
                <w:rFonts w:ascii="Arial" w:eastAsia="Times New Roman" w:hAnsi="Arial" w:cs="Arial"/>
                <w:b/>
                <w:iCs/>
                <w:sz w:val="24"/>
                <w:szCs w:val="24"/>
                <w:lang w:eastAsia="ar-SA"/>
              </w:rPr>
              <w:t>Pkt E.1.1 Zasadność realizacji projektu w kontekście zdiagnozowanych potrzeb:</w:t>
            </w:r>
          </w:p>
          <w:p w14:paraId="16789FAA" w14:textId="77777777" w:rsidR="00E601FA" w:rsidRPr="00D162D8" w:rsidRDefault="00E601FA" w:rsidP="00E601FA">
            <w:pPr>
              <w:rPr>
                <w:rFonts w:ascii="Arial" w:eastAsia="Times New Roman" w:hAnsi="Arial" w:cs="Arial"/>
                <w:iCs/>
                <w:sz w:val="24"/>
                <w:szCs w:val="24"/>
                <w:lang w:eastAsia="ar-SA"/>
              </w:rPr>
            </w:pPr>
            <w:r w:rsidRPr="00D162D8">
              <w:rPr>
                <w:rFonts w:ascii="Arial" w:eastAsia="Times New Roman" w:hAnsi="Arial" w:cs="Arial"/>
                <w:iCs/>
                <w:sz w:val="24"/>
                <w:szCs w:val="24"/>
                <w:lang w:eastAsia="ar-SA"/>
              </w:rPr>
              <w:t>Proszę o wskazanie:</w:t>
            </w:r>
          </w:p>
          <w:p w14:paraId="1025FD3C" w14:textId="60B6F576" w:rsidR="00E601FA" w:rsidRPr="00E601FA" w:rsidRDefault="00E601FA" w:rsidP="00E601FA">
            <w:pPr>
              <w:pStyle w:val="Akapitzlist"/>
              <w:numPr>
                <w:ilvl w:val="0"/>
                <w:numId w:val="41"/>
              </w:numPr>
              <w:spacing w:before="120" w:after="240"/>
              <w:rPr>
                <w:rFonts w:ascii="Arial" w:eastAsia="Times New Roman" w:hAnsi="Arial" w:cs="Arial"/>
                <w:b/>
                <w:iCs/>
                <w:sz w:val="24"/>
                <w:szCs w:val="24"/>
                <w:lang w:eastAsia="ar-SA"/>
              </w:rPr>
            </w:pPr>
            <w:r w:rsidRPr="00E601FA">
              <w:rPr>
                <w:rFonts w:ascii="Arial" w:eastAsia="Times New Roman" w:hAnsi="Arial" w:cs="Arial"/>
                <w:iCs/>
                <w:sz w:val="24"/>
                <w:szCs w:val="24"/>
                <w:lang w:val="x-none" w:eastAsia="x-none"/>
              </w:rPr>
              <w:t xml:space="preserve">Czy Wnioskodawca przeprowadził </w:t>
            </w:r>
            <w:r w:rsidRPr="00E601FA">
              <w:rPr>
                <w:rFonts w:ascii="Arial" w:eastAsia="Times New Roman" w:hAnsi="Arial" w:cs="Arial"/>
                <w:b/>
                <w:iCs/>
                <w:sz w:val="24"/>
                <w:szCs w:val="24"/>
                <w:lang w:val="x-none" w:eastAsia="x-none"/>
              </w:rPr>
              <w:t>analizę zapotrzebowania</w:t>
            </w:r>
            <w:r w:rsidRPr="00E601FA">
              <w:rPr>
                <w:rFonts w:ascii="Arial" w:eastAsia="Times New Roman" w:hAnsi="Arial" w:cs="Arial"/>
                <w:iCs/>
                <w:sz w:val="24"/>
                <w:szCs w:val="24"/>
                <w:lang w:eastAsia="ar-SA"/>
              </w:rPr>
              <w:t xml:space="preserve"> </w:t>
            </w:r>
            <w:r w:rsidR="00603D6B">
              <w:rPr>
                <w:rFonts w:ascii="Arial" w:eastAsia="Times New Roman" w:hAnsi="Arial" w:cs="Arial"/>
                <w:b/>
                <w:iCs/>
                <w:sz w:val="24"/>
                <w:szCs w:val="24"/>
                <w:lang w:eastAsia="x-none"/>
              </w:rPr>
              <w:t>na planowaną</w:t>
            </w:r>
            <w:r w:rsidRPr="00E601FA">
              <w:rPr>
                <w:rFonts w:ascii="Arial" w:eastAsia="Times New Roman" w:hAnsi="Arial" w:cs="Arial"/>
                <w:b/>
                <w:iCs/>
                <w:sz w:val="24"/>
                <w:szCs w:val="24"/>
                <w:lang w:eastAsia="x-none"/>
              </w:rPr>
              <w:t xml:space="preserve"> ofertę kulturalną</w:t>
            </w:r>
            <w:r w:rsidR="00A13C36">
              <w:rPr>
                <w:rFonts w:ascii="Arial" w:eastAsia="Times New Roman" w:hAnsi="Arial" w:cs="Arial"/>
                <w:b/>
                <w:iCs/>
                <w:sz w:val="24"/>
                <w:szCs w:val="24"/>
                <w:lang w:eastAsia="x-none"/>
              </w:rPr>
              <w:t>,</w:t>
            </w:r>
            <w:r w:rsidR="00A13C36" w:rsidRPr="00A13C36">
              <w:rPr>
                <w:rFonts w:ascii="Arial" w:eastAsia="Calibri" w:hAnsi="Arial" w:cs="Arial"/>
                <w:sz w:val="24"/>
                <w:szCs w:val="24"/>
              </w:rPr>
              <w:t xml:space="preserve"> którą Wnioskodawca zamierza rozszerzyć/ wprowadzić dzięki realizacji projektu</w:t>
            </w:r>
            <w:r w:rsidRPr="00E601FA">
              <w:rPr>
                <w:rFonts w:ascii="Arial" w:eastAsia="Times New Roman" w:hAnsi="Arial" w:cs="Arial"/>
                <w:b/>
                <w:iCs/>
                <w:sz w:val="24"/>
                <w:szCs w:val="24"/>
                <w:lang w:eastAsia="x-none"/>
              </w:rPr>
              <w:t xml:space="preserve">. </w:t>
            </w:r>
            <w:r w:rsidRPr="00E601FA">
              <w:rPr>
                <w:rFonts w:ascii="Arial" w:eastAsia="Times New Roman" w:hAnsi="Arial" w:cs="Arial"/>
                <w:iCs/>
                <w:sz w:val="24"/>
                <w:szCs w:val="24"/>
                <w:lang w:eastAsia="x-none"/>
              </w:rPr>
              <w:t>Analiza powinna się opierać na badaniach zewnętrznych bądź własnych dotyczących potrzeb w zakresie rozwoju oferty kulturalnej na danym obszarze</w:t>
            </w:r>
            <w:r w:rsidRPr="00E601FA">
              <w:rPr>
                <w:rFonts w:ascii="Arial" w:eastAsia="Times New Roman" w:hAnsi="Arial" w:cs="Arial"/>
                <w:iCs/>
                <w:sz w:val="24"/>
                <w:szCs w:val="24"/>
                <w:lang w:val="x-none" w:eastAsia="x-none"/>
              </w:rPr>
              <w:t>, na podstawie których wskazuje się popyt na określony rodzaj</w:t>
            </w:r>
            <w:r w:rsidRPr="00E601FA">
              <w:rPr>
                <w:rFonts w:ascii="Arial" w:eastAsia="Times New Roman" w:hAnsi="Arial" w:cs="Arial"/>
                <w:iCs/>
                <w:sz w:val="24"/>
                <w:szCs w:val="24"/>
                <w:lang w:eastAsia="ar-SA"/>
              </w:rPr>
              <w:t xml:space="preserve"> </w:t>
            </w:r>
            <w:r w:rsidRPr="00E601FA">
              <w:rPr>
                <w:rFonts w:ascii="Arial" w:eastAsia="Times New Roman" w:hAnsi="Arial" w:cs="Arial"/>
                <w:iCs/>
                <w:sz w:val="24"/>
                <w:szCs w:val="24"/>
                <w:lang w:eastAsia="x-none"/>
              </w:rPr>
              <w:t>usług/</w:t>
            </w:r>
            <w:r w:rsidR="00A6696F">
              <w:rPr>
                <w:rFonts w:ascii="Arial" w:eastAsia="Times New Roman" w:hAnsi="Arial" w:cs="Arial"/>
                <w:iCs/>
                <w:sz w:val="24"/>
                <w:szCs w:val="24"/>
                <w:lang w:eastAsia="x-none"/>
              </w:rPr>
              <w:t>oferty kulturalnej przewidzianych</w:t>
            </w:r>
            <w:r w:rsidRPr="00E601FA">
              <w:rPr>
                <w:rFonts w:ascii="Arial" w:eastAsia="Times New Roman" w:hAnsi="Arial" w:cs="Arial"/>
                <w:iCs/>
                <w:sz w:val="24"/>
                <w:szCs w:val="24"/>
                <w:lang w:eastAsia="x-none"/>
              </w:rPr>
              <w:t xml:space="preserve"> w projekcie</w:t>
            </w:r>
            <w:r w:rsidRPr="00E601FA">
              <w:rPr>
                <w:rFonts w:ascii="Arial" w:eastAsia="Times New Roman" w:hAnsi="Arial" w:cs="Arial"/>
                <w:iCs/>
                <w:sz w:val="24"/>
                <w:szCs w:val="24"/>
                <w:lang w:val="x-none" w:eastAsia="x-none"/>
              </w:rPr>
              <w:t>.</w:t>
            </w:r>
          </w:p>
        </w:tc>
      </w:tr>
      <w:tr w:rsidR="00025223" w:rsidRPr="003D5A4C" w14:paraId="7DAEFA99"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051F4F08" w14:textId="42ADEBF7" w:rsidR="00025223" w:rsidRPr="00D162D8" w:rsidRDefault="00D822F1" w:rsidP="00C47B35">
            <w:pPr>
              <w:spacing w:before="120" w:after="240"/>
              <w:rPr>
                <w:rFonts w:ascii="Arial" w:eastAsia="Times New Roman" w:hAnsi="Arial" w:cs="Arial"/>
                <w:b/>
                <w:iCs/>
                <w:sz w:val="24"/>
                <w:szCs w:val="24"/>
                <w:lang w:eastAsia="ar-SA"/>
              </w:rPr>
            </w:pPr>
            <w:r w:rsidRPr="00D162D8">
              <w:rPr>
                <w:rFonts w:ascii="Arial" w:eastAsia="Times New Roman" w:hAnsi="Arial" w:cs="Arial"/>
                <w:b/>
                <w:iCs/>
                <w:sz w:val="24"/>
                <w:szCs w:val="24"/>
                <w:lang w:eastAsia="ar-SA"/>
              </w:rPr>
              <w:t>P</w:t>
            </w:r>
            <w:r w:rsidR="00025223" w:rsidRPr="00D162D8">
              <w:rPr>
                <w:rFonts w:ascii="Arial" w:eastAsia="Times New Roman" w:hAnsi="Arial" w:cs="Arial"/>
                <w:b/>
                <w:iCs/>
                <w:sz w:val="24"/>
                <w:szCs w:val="24"/>
                <w:lang w:eastAsia="ar-SA"/>
              </w:rPr>
              <w:t>kt E.1.2</w:t>
            </w:r>
            <w:r w:rsidR="00025223" w:rsidRPr="00D162D8">
              <w:rPr>
                <w:b/>
              </w:rPr>
              <w:t xml:space="preserve"> </w:t>
            </w:r>
            <w:r w:rsidR="00025223" w:rsidRPr="00D162D8">
              <w:rPr>
                <w:rFonts w:ascii="Arial" w:eastAsia="Times New Roman" w:hAnsi="Arial" w:cs="Arial"/>
                <w:b/>
                <w:iCs/>
                <w:sz w:val="24"/>
                <w:szCs w:val="24"/>
                <w:lang w:eastAsia="ar-SA"/>
              </w:rPr>
              <w:t>Odbiorcy projektu</w:t>
            </w:r>
            <w:r w:rsidR="00C47B35" w:rsidRPr="00D162D8">
              <w:rPr>
                <w:rFonts w:ascii="Arial" w:eastAsia="Times New Roman" w:hAnsi="Arial" w:cs="Arial"/>
                <w:b/>
                <w:iCs/>
                <w:sz w:val="24"/>
                <w:szCs w:val="24"/>
                <w:lang w:eastAsia="ar-SA"/>
              </w:rPr>
              <w:t>:</w:t>
            </w:r>
          </w:p>
          <w:p w14:paraId="091F613A" w14:textId="5114BCE4" w:rsidR="006943FD" w:rsidRPr="00D162D8" w:rsidRDefault="006943FD" w:rsidP="00C47B35">
            <w:pPr>
              <w:rPr>
                <w:rFonts w:ascii="Arial" w:eastAsia="Times New Roman" w:hAnsi="Arial" w:cs="Arial"/>
                <w:iCs/>
                <w:sz w:val="24"/>
                <w:szCs w:val="24"/>
                <w:lang w:eastAsia="ar-SA"/>
              </w:rPr>
            </w:pPr>
            <w:r w:rsidRPr="00D162D8">
              <w:rPr>
                <w:rFonts w:ascii="Arial" w:eastAsia="Times New Roman" w:hAnsi="Arial" w:cs="Arial"/>
                <w:iCs/>
                <w:sz w:val="24"/>
                <w:szCs w:val="24"/>
                <w:lang w:eastAsia="ar-SA"/>
              </w:rPr>
              <w:t>Proszę o wskazanie</w:t>
            </w:r>
            <w:r w:rsidR="002970E1" w:rsidRPr="00D162D8">
              <w:rPr>
                <w:rFonts w:ascii="Arial" w:eastAsia="Times New Roman" w:hAnsi="Arial" w:cs="Arial"/>
                <w:iCs/>
                <w:sz w:val="24"/>
                <w:szCs w:val="24"/>
                <w:lang w:eastAsia="ar-SA"/>
              </w:rPr>
              <w:t xml:space="preserve"> informacji dotyczących:</w:t>
            </w:r>
          </w:p>
          <w:p w14:paraId="3726F1EE" w14:textId="36C6FBE1" w:rsidR="00025223" w:rsidRPr="00D162D8" w:rsidRDefault="002970E1" w:rsidP="002970E1">
            <w:pPr>
              <w:pStyle w:val="Akapitzlist"/>
              <w:numPr>
                <w:ilvl w:val="0"/>
                <w:numId w:val="28"/>
              </w:numPr>
              <w:rPr>
                <w:rFonts w:ascii="Arial" w:eastAsia="Times New Roman" w:hAnsi="Arial" w:cs="Arial"/>
                <w:iCs/>
                <w:sz w:val="24"/>
                <w:szCs w:val="24"/>
                <w:lang w:val="x-none" w:eastAsia="ar-SA"/>
              </w:rPr>
            </w:pPr>
            <w:r w:rsidRPr="00D162D8">
              <w:rPr>
                <w:rFonts w:ascii="Arial" w:eastAsia="Times New Roman" w:hAnsi="Arial" w:cs="Arial"/>
                <w:iCs/>
                <w:sz w:val="24"/>
                <w:szCs w:val="24"/>
                <w:lang w:val="x-none" w:eastAsia="ar-SA"/>
              </w:rPr>
              <w:t>grupy</w:t>
            </w:r>
            <w:r w:rsidR="00D162D8" w:rsidRPr="00D162D8">
              <w:rPr>
                <w:rFonts w:ascii="Arial" w:eastAsia="Times New Roman" w:hAnsi="Arial" w:cs="Arial"/>
                <w:iCs/>
                <w:sz w:val="24"/>
                <w:szCs w:val="24"/>
                <w:lang w:val="x-none" w:eastAsia="ar-SA"/>
              </w:rPr>
              <w:t xml:space="preserve"> docelowej</w:t>
            </w:r>
            <w:r w:rsidR="00025223" w:rsidRPr="00D162D8">
              <w:rPr>
                <w:rFonts w:ascii="Arial" w:eastAsia="Times New Roman" w:hAnsi="Arial" w:cs="Arial"/>
                <w:iCs/>
                <w:sz w:val="24"/>
                <w:szCs w:val="24"/>
                <w:lang w:val="x-none" w:eastAsia="ar-SA"/>
              </w:rPr>
              <w:t xml:space="preserve"> (odbiorc</w:t>
            </w:r>
            <w:r w:rsidR="00F32910">
              <w:rPr>
                <w:rFonts w:ascii="Arial" w:eastAsia="Times New Roman" w:hAnsi="Arial" w:cs="Arial"/>
                <w:iCs/>
                <w:sz w:val="24"/>
                <w:szCs w:val="24"/>
                <w:lang w:val="x-none" w:eastAsia="ar-SA"/>
              </w:rPr>
              <w:t>ów) planowanej oferty kulturalnej</w:t>
            </w:r>
            <w:r w:rsidR="00603D6B">
              <w:rPr>
                <w:rFonts w:ascii="Arial" w:eastAsia="Times New Roman" w:hAnsi="Arial" w:cs="Arial"/>
                <w:iCs/>
                <w:sz w:val="24"/>
                <w:szCs w:val="24"/>
                <w:lang w:val="x-none" w:eastAsia="ar-SA"/>
              </w:rPr>
              <w:t xml:space="preserve"> i jej potrzeb</w:t>
            </w:r>
            <w:r w:rsidRPr="00D162D8">
              <w:rPr>
                <w:rFonts w:ascii="Arial" w:eastAsia="Times New Roman" w:hAnsi="Arial" w:cs="Arial"/>
                <w:iCs/>
                <w:sz w:val="24"/>
                <w:szCs w:val="24"/>
                <w:lang w:val="x-none" w:eastAsia="ar-SA"/>
              </w:rPr>
              <w:t xml:space="preserve"> oraz oszacowanej potencjalnej liczby</w:t>
            </w:r>
            <w:r w:rsidR="00025223" w:rsidRPr="00D162D8">
              <w:rPr>
                <w:rFonts w:ascii="Arial" w:eastAsia="Times New Roman" w:hAnsi="Arial" w:cs="Arial"/>
                <w:iCs/>
                <w:sz w:val="24"/>
                <w:szCs w:val="24"/>
                <w:lang w:val="x-none" w:eastAsia="ar-SA"/>
              </w:rPr>
              <w:t xml:space="preserve"> bezpośrednich odbiorców projektu. </w:t>
            </w:r>
          </w:p>
          <w:p w14:paraId="458E7C64" w14:textId="77777777" w:rsidR="00D162D8" w:rsidRPr="00F32910" w:rsidRDefault="00D162D8" w:rsidP="00D162D8">
            <w:pPr>
              <w:pStyle w:val="Akapitzlist"/>
              <w:numPr>
                <w:ilvl w:val="0"/>
                <w:numId w:val="28"/>
              </w:numPr>
              <w:rPr>
                <w:rFonts w:ascii="Arial" w:eastAsia="Times New Roman" w:hAnsi="Arial" w:cs="Arial"/>
                <w:iCs/>
                <w:sz w:val="24"/>
                <w:szCs w:val="24"/>
                <w:lang w:val="x-none" w:eastAsia="ar-SA"/>
              </w:rPr>
            </w:pPr>
            <w:r w:rsidRPr="00D162D8">
              <w:rPr>
                <w:rFonts w:ascii="Arial" w:eastAsia="Calibri" w:hAnsi="Arial" w:cs="Arial"/>
                <w:iCs/>
                <w:sz w:val="24"/>
                <w:szCs w:val="24"/>
              </w:rPr>
              <w:lastRenderedPageBreak/>
              <w:t xml:space="preserve">czy przedsięwzięcie </w:t>
            </w:r>
            <w:r w:rsidR="00F32910" w:rsidRPr="00F32910">
              <w:rPr>
                <w:rFonts w:ascii="Arial" w:eastAsia="Calibri" w:hAnsi="Arial" w:cs="Arial"/>
                <w:iCs/>
                <w:sz w:val="24"/>
                <w:szCs w:val="24"/>
              </w:rPr>
              <w:t>infrastrukturalne w sektorze kultury</w:t>
            </w:r>
            <w:r w:rsidR="00F32910">
              <w:rPr>
                <w:rFonts w:ascii="Arial" w:eastAsia="Calibri" w:hAnsi="Arial" w:cs="Arial"/>
                <w:iCs/>
                <w:sz w:val="24"/>
                <w:szCs w:val="24"/>
              </w:rPr>
              <w:t xml:space="preserve"> </w:t>
            </w:r>
            <w:r w:rsidR="00603D6B">
              <w:rPr>
                <w:rFonts w:ascii="Arial" w:eastAsia="Calibri" w:hAnsi="Arial" w:cs="Arial"/>
                <w:iCs/>
                <w:sz w:val="24"/>
                <w:szCs w:val="24"/>
              </w:rPr>
              <w:t>ukierunkowane będzie</w:t>
            </w:r>
            <w:r w:rsidRPr="00D162D8">
              <w:rPr>
                <w:rFonts w:ascii="Arial" w:eastAsia="Calibri" w:hAnsi="Arial" w:cs="Arial"/>
                <w:iCs/>
                <w:sz w:val="24"/>
                <w:szCs w:val="24"/>
              </w:rPr>
              <w:t xml:space="preserve"> na rozwijanie aktywności społecznej. Należy przedstawić informację, czy planowana w ramach projektu oferta kulturalna skierowana będzie w szczególności </w:t>
            </w:r>
            <w:r w:rsidRPr="00D162D8">
              <w:rPr>
                <w:rFonts w:ascii="Arial" w:eastAsia="Calibri" w:hAnsi="Arial" w:cs="Arial"/>
                <w:b/>
                <w:iCs/>
                <w:sz w:val="24"/>
                <w:szCs w:val="24"/>
              </w:rPr>
              <w:t xml:space="preserve">dla osób zagrożonych </w:t>
            </w:r>
            <w:r w:rsidRPr="00D162D8">
              <w:rPr>
                <w:rFonts w:ascii="Arial" w:eastAsia="Calibri" w:hAnsi="Arial" w:cs="Arial"/>
                <w:b/>
                <w:bCs/>
                <w:iCs/>
                <w:sz w:val="24"/>
                <w:szCs w:val="24"/>
              </w:rPr>
              <w:t xml:space="preserve">ubóstwem lub </w:t>
            </w:r>
            <w:r w:rsidRPr="00D162D8">
              <w:rPr>
                <w:rFonts w:ascii="Arial" w:eastAsia="Calibri" w:hAnsi="Arial" w:cs="Arial"/>
                <w:b/>
                <w:iCs/>
                <w:sz w:val="24"/>
                <w:szCs w:val="24"/>
              </w:rPr>
              <w:t>wykluczeniem społecznym</w:t>
            </w:r>
            <w:r w:rsidRPr="00D162D8">
              <w:rPr>
                <w:rFonts w:ascii="Arial" w:eastAsia="Calibri" w:hAnsi="Arial" w:cs="Arial"/>
                <w:iCs/>
                <w:sz w:val="24"/>
                <w:szCs w:val="24"/>
              </w:rPr>
              <w:t xml:space="preserve"> (w rozumieniu  Podrozdziału 4.2. „Wytycznych dotyczących realizacji projektów z udziałem środków EFS+ w regionalnych programach na lata 2021–2027) m.in. osób z niepełnosprawnością, osób korzystających ze świadczeń z pomocy społecznej, osób przebywających w pieczy zastępczej lub opuszczających pieczę zastępczą, osób nieletnich, wobec których zastosowano środki zapobiegania i zwalczania demoralizacji i przestępczości, osób przebywających w młodzieżowych ośrodkach wychowawczych i młodzieżowych ośrodkach socjoterapii, osób bezdomnych, osób, które opuściły jednostki penitencjarne, osób należącym do społeczności marginalizowanych, takich jak Romowie, osób objętych ochroną czasową w Polsce w związku z agresją Federacji Rosyjskiej na Ukrainę</w:t>
            </w:r>
            <w:r w:rsidR="00603D6B">
              <w:rPr>
                <w:rFonts w:ascii="Arial" w:eastAsia="Calibri" w:hAnsi="Arial" w:cs="Arial"/>
                <w:iCs/>
                <w:sz w:val="24"/>
                <w:szCs w:val="24"/>
              </w:rPr>
              <w:t>.</w:t>
            </w:r>
          </w:p>
          <w:p w14:paraId="40BBBF84" w14:textId="4C90699B" w:rsidR="00F32910" w:rsidRPr="00D162D8" w:rsidRDefault="00F32910" w:rsidP="00F32910">
            <w:pPr>
              <w:pStyle w:val="Akapitzlist"/>
              <w:rPr>
                <w:rFonts w:ascii="Arial" w:eastAsia="Times New Roman" w:hAnsi="Arial" w:cs="Arial"/>
                <w:iCs/>
                <w:sz w:val="24"/>
                <w:szCs w:val="24"/>
                <w:lang w:val="x-none" w:eastAsia="ar-SA"/>
              </w:rPr>
            </w:pPr>
            <w:r>
              <w:rPr>
                <w:rFonts w:ascii="Arial" w:eastAsia="Calibri" w:hAnsi="Arial" w:cs="Arial"/>
                <w:iCs/>
                <w:sz w:val="24"/>
                <w:szCs w:val="24"/>
              </w:rPr>
              <w:t xml:space="preserve">Proszę o przedstawienie informacji we wniosku o dofinansowanie </w:t>
            </w:r>
            <w:r w:rsidRPr="00F32910">
              <w:rPr>
                <w:rFonts w:ascii="Arial" w:eastAsia="Calibri" w:hAnsi="Arial" w:cs="Arial"/>
                <w:b/>
                <w:iCs/>
                <w:sz w:val="24"/>
                <w:szCs w:val="24"/>
              </w:rPr>
              <w:t xml:space="preserve">w jaki sposób </w:t>
            </w:r>
            <w:r>
              <w:rPr>
                <w:rFonts w:ascii="Arial" w:eastAsia="Calibri" w:hAnsi="Arial" w:cs="Arial"/>
                <w:b/>
                <w:iCs/>
                <w:sz w:val="24"/>
                <w:szCs w:val="24"/>
              </w:rPr>
              <w:t xml:space="preserve">Wnioskodawca </w:t>
            </w:r>
            <w:r w:rsidRPr="00F32910">
              <w:rPr>
                <w:rFonts w:ascii="Arial" w:eastAsia="Calibri" w:hAnsi="Arial" w:cs="Arial"/>
                <w:b/>
                <w:iCs/>
                <w:sz w:val="24"/>
                <w:szCs w:val="24"/>
              </w:rPr>
              <w:t>zamierza skierować ofertę kulturalną do osób zagrożonych wykluczeniem społecznym</w:t>
            </w:r>
            <w:r w:rsidRPr="00F32910">
              <w:rPr>
                <w:rFonts w:ascii="Arial" w:eastAsia="Calibri" w:hAnsi="Arial" w:cs="Arial"/>
                <w:sz w:val="24"/>
                <w:szCs w:val="24"/>
              </w:rPr>
              <w:t xml:space="preserve"> </w:t>
            </w:r>
            <w:r w:rsidRPr="00F32910">
              <w:rPr>
                <w:rFonts w:ascii="Arial" w:eastAsia="Calibri" w:hAnsi="Arial" w:cs="Arial"/>
                <w:i/>
                <w:sz w:val="24"/>
                <w:szCs w:val="24"/>
              </w:rPr>
              <w:t>np. przewidział lub/i udokumentował oraz zobowiązał się do współpracy instytucji kultury z instytucjami pomocy społecznej czy organizacjami pozarządowymi w zakresie stosowania metod aktywizujących ich podopiecznych, przygotowania specjalnej, bardziej dostępnej oferty (np. zniżki, darmowe wejścia, dedykowane zajęcia, warsztaty itp.)</w:t>
            </w:r>
          </w:p>
        </w:tc>
      </w:tr>
      <w:tr w:rsidR="00E81C68" w:rsidRPr="003D5A4C" w14:paraId="58F74A83"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4956B42F" w14:textId="7E77779F" w:rsidR="00E81C68" w:rsidRPr="00D162D8" w:rsidRDefault="001C3375" w:rsidP="00C47B35">
            <w:pPr>
              <w:spacing w:before="120" w:after="240"/>
              <w:rPr>
                <w:rFonts w:ascii="Arial" w:eastAsia="Times New Roman" w:hAnsi="Arial" w:cs="Arial"/>
                <w:b/>
                <w:iCs/>
                <w:sz w:val="24"/>
                <w:szCs w:val="24"/>
                <w:lang w:eastAsia="ar-SA"/>
              </w:rPr>
            </w:pPr>
            <w:r w:rsidRPr="00D162D8">
              <w:rPr>
                <w:rFonts w:ascii="Arial" w:eastAsia="Times New Roman" w:hAnsi="Arial" w:cs="Arial"/>
                <w:b/>
                <w:iCs/>
                <w:sz w:val="24"/>
                <w:szCs w:val="24"/>
                <w:lang w:eastAsia="ar-SA"/>
              </w:rPr>
              <w:lastRenderedPageBreak/>
              <w:t>Pkt. F Zadania i koszty</w:t>
            </w:r>
          </w:p>
          <w:p w14:paraId="03EDCD2F" w14:textId="77777777" w:rsidR="002767EA" w:rsidRPr="00D162D8" w:rsidRDefault="002767EA" w:rsidP="002767EA">
            <w:pPr>
              <w:rPr>
                <w:rFonts w:ascii="Arial" w:eastAsia="Calibri" w:hAnsi="Arial" w:cs="Arial"/>
                <w:iCs/>
                <w:sz w:val="24"/>
                <w:szCs w:val="24"/>
              </w:rPr>
            </w:pPr>
            <w:r w:rsidRPr="00D162D8">
              <w:rPr>
                <w:rFonts w:ascii="Arial" w:eastAsia="Times New Roman" w:hAnsi="Arial" w:cs="Arial"/>
                <w:iCs/>
                <w:sz w:val="24"/>
                <w:szCs w:val="24"/>
                <w:lang w:eastAsia="ar-SA"/>
              </w:rPr>
              <w:t xml:space="preserve">W sytuacji, gdy projekt obejmuje budowę </w:t>
            </w:r>
            <w:r w:rsidRPr="00D162D8">
              <w:rPr>
                <w:rFonts w:ascii="Arial" w:eastAsia="Times New Roman" w:hAnsi="Arial" w:cs="Arial"/>
                <w:b/>
                <w:iCs/>
                <w:sz w:val="24"/>
                <w:szCs w:val="24"/>
                <w:lang w:eastAsia="ar-SA"/>
              </w:rPr>
              <w:t>NOWEGO BUDYNKU</w:t>
            </w:r>
            <w:r w:rsidRPr="00D162D8">
              <w:rPr>
                <w:rStyle w:val="Odwoanieprzypisudolnego"/>
                <w:rFonts w:ascii="Arial" w:eastAsia="Times New Roman" w:hAnsi="Arial" w:cs="Arial"/>
                <w:b/>
                <w:iCs/>
                <w:sz w:val="24"/>
                <w:szCs w:val="24"/>
                <w:lang w:eastAsia="ar-SA"/>
              </w:rPr>
              <w:footnoteReference w:id="1"/>
            </w:r>
            <w:r w:rsidRPr="00D162D8">
              <w:rPr>
                <w:rFonts w:ascii="Arial" w:eastAsia="Times New Roman" w:hAnsi="Arial" w:cs="Arial"/>
                <w:iCs/>
                <w:sz w:val="24"/>
                <w:szCs w:val="24"/>
                <w:lang w:eastAsia="ar-SA"/>
              </w:rPr>
              <w:t xml:space="preserve"> </w:t>
            </w:r>
            <w:r w:rsidRPr="00D162D8">
              <w:rPr>
                <w:rFonts w:ascii="Arial" w:eastAsia="Calibri" w:hAnsi="Arial" w:cs="Arial"/>
                <w:iCs/>
                <w:sz w:val="24"/>
                <w:szCs w:val="24"/>
              </w:rPr>
              <w:t xml:space="preserve">należy </w:t>
            </w:r>
            <w:r w:rsidRPr="00D162D8">
              <w:rPr>
                <w:rFonts w:ascii="Arial" w:eastAsia="Calibri" w:hAnsi="Arial" w:cs="Arial"/>
                <w:b/>
                <w:iCs/>
                <w:sz w:val="24"/>
                <w:szCs w:val="24"/>
              </w:rPr>
              <w:t>w opisie zadania</w:t>
            </w:r>
            <w:r w:rsidRPr="00D162D8">
              <w:rPr>
                <w:rFonts w:ascii="Arial" w:eastAsia="Calibri" w:hAnsi="Arial" w:cs="Arial"/>
                <w:iCs/>
                <w:sz w:val="24"/>
                <w:szCs w:val="24"/>
              </w:rPr>
              <w:t xml:space="preserve"> wskazać:</w:t>
            </w:r>
          </w:p>
          <w:p w14:paraId="765FD317" w14:textId="4913E21B" w:rsidR="00C47B35" w:rsidRPr="00D162D8" w:rsidRDefault="002767EA" w:rsidP="00C47B35">
            <w:pPr>
              <w:pStyle w:val="Akapitzlist"/>
              <w:numPr>
                <w:ilvl w:val="0"/>
                <w:numId w:val="37"/>
              </w:numPr>
              <w:spacing w:before="120" w:after="120"/>
              <w:ind w:left="714" w:hanging="357"/>
              <w:contextualSpacing w:val="0"/>
              <w:rPr>
                <w:rFonts w:ascii="Arial" w:eastAsia="Calibri" w:hAnsi="Arial" w:cs="Arial"/>
                <w:iCs/>
                <w:sz w:val="24"/>
                <w:szCs w:val="24"/>
              </w:rPr>
            </w:pPr>
            <w:r w:rsidRPr="00D162D8">
              <w:rPr>
                <w:rFonts w:ascii="Arial" w:eastAsia="Calibri" w:hAnsi="Arial" w:cs="Arial"/>
                <w:iCs/>
                <w:sz w:val="24"/>
                <w:szCs w:val="24"/>
              </w:rPr>
              <w:t xml:space="preserve">uzasadnianie, że taka inwestycja jest jednym możliwym rozwiązaniem niezbędnym dla realizacji inwestycji tj.: </w:t>
            </w:r>
            <w:r w:rsidR="006A3D62">
              <w:rPr>
                <w:rFonts w:ascii="Arial" w:eastAsia="Calibri" w:hAnsi="Arial" w:cs="Arial"/>
                <w:iCs/>
                <w:sz w:val="24"/>
                <w:szCs w:val="24"/>
              </w:rPr>
              <w:t xml:space="preserve">wskazać </w:t>
            </w:r>
            <w:r w:rsidRPr="00D162D8">
              <w:rPr>
                <w:rFonts w:ascii="Arial" w:eastAsia="Calibri" w:hAnsi="Arial" w:cs="Arial"/>
                <w:iCs/>
                <w:sz w:val="24"/>
                <w:szCs w:val="24"/>
              </w:rPr>
              <w:t>stopień zdegradowania budynku, w którym mogłaby być realiz</w:t>
            </w:r>
            <w:r w:rsidR="006A3D62">
              <w:rPr>
                <w:rFonts w:ascii="Arial" w:eastAsia="Calibri" w:hAnsi="Arial" w:cs="Arial"/>
                <w:iCs/>
                <w:sz w:val="24"/>
                <w:szCs w:val="24"/>
              </w:rPr>
              <w:t xml:space="preserve">owana inwestycja </w:t>
            </w:r>
            <w:r w:rsidRPr="00D162D8">
              <w:rPr>
                <w:rFonts w:ascii="Arial" w:eastAsia="Calibri" w:hAnsi="Arial" w:cs="Arial"/>
                <w:iCs/>
                <w:sz w:val="24"/>
                <w:szCs w:val="24"/>
              </w:rPr>
              <w:t>uniemożl</w:t>
            </w:r>
            <w:r w:rsidR="006A3D62">
              <w:rPr>
                <w:rFonts w:ascii="Arial" w:eastAsia="Calibri" w:hAnsi="Arial" w:cs="Arial"/>
                <w:iCs/>
                <w:sz w:val="24"/>
                <w:szCs w:val="24"/>
              </w:rPr>
              <w:t xml:space="preserve">iwia jego remont, przebudowę – należy przedstawić </w:t>
            </w:r>
            <w:r w:rsidRPr="00D162D8">
              <w:rPr>
                <w:rFonts w:ascii="Arial" w:eastAsia="Calibri" w:hAnsi="Arial" w:cs="Arial"/>
                <w:iCs/>
                <w:sz w:val="24"/>
                <w:szCs w:val="24"/>
              </w:rPr>
              <w:t xml:space="preserve">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zawodowego), </w:t>
            </w:r>
          </w:p>
          <w:p w14:paraId="75A1BABD" w14:textId="55321FED" w:rsidR="00C47B35" w:rsidRPr="00D162D8" w:rsidRDefault="002767EA" w:rsidP="00C47B35">
            <w:pPr>
              <w:pStyle w:val="Akapitzlist"/>
              <w:spacing w:before="120" w:after="120"/>
              <w:contextualSpacing w:val="0"/>
              <w:rPr>
                <w:rFonts w:ascii="Arial" w:eastAsia="Calibri" w:hAnsi="Arial" w:cs="Arial"/>
                <w:iCs/>
                <w:sz w:val="24"/>
                <w:szCs w:val="24"/>
              </w:rPr>
            </w:pPr>
            <w:r w:rsidRPr="00D162D8">
              <w:rPr>
                <w:rFonts w:ascii="Arial" w:eastAsia="Calibri" w:hAnsi="Arial" w:cs="Arial"/>
                <w:b/>
                <w:iCs/>
                <w:sz w:val="24"/>
                <w:szCs w:val="24"/>
              </w:rPr>
              <w:t>lub</w:t>
            </w:r>
            <w:r w:rsidRPr="00D162D8">
              <w:rPr>
                <w:rFonts w:ascii="Arial" w:eastAsia="Calibri" w:hAnsi="Arial" w:cs="Arial"/>
                <w:iCs/>
                <w:sz w:val="24"/>
                <w:szCs w:val="24"/>
              </w:rPr>
              <w:t xml:space="preserve"> </w:t>
            </w:r>
          </w:p>
          <w:p w14:paraId="1F2B3E07" w14:textId="5885C89D" w:rsidR="002767EA" w:rsidRPr="00C47B35" w:rsidRDefault="002767EA" w:rsidP="00C47B35">
            <w:pPr>
              <w:pStyle w:val="Akapitzlist"/>
              <w:numPr>
                <w:ilvl w:val="0"/>
                <w:numId w:val="37"/>
              </w:numPr>
              <w:rPr>
                <w:rFonts w:ascii="Arial" w:eastAsia="Calibri" w:hAnsi="Arial" w:cs="Arial"/>
                <w:iCs/>
                <w:sz w:val="24"/>
                <w:szCs w:val="24"/>
              </w:rPr>
            </w:pPr>
            <w:r w:rsidRPr="00D162D8">
              <w:rPr>
                <w:rFonts w:ascii="Arial" w:eastAsia="Calibri" w:hAnsi="Arial" w:cs="Arial"/>
                <w:iCs/>
                <w:sz w:val="24"/>
                <w:szCs w:val="24"/>
              </w:rPr>
              <w:lastRenderedPageBreak/>
              <w:t>na terenie planowanej inwestycji nie ma budynków, które można by poddać remontowi/ przebudowie, a ich budowa jest niezbędna do realizacji projektu.</w:t>
            </w:r>
          </w:p>
        </w:tc>
      </w:tr>
      <w:tr w:rsidR="002A2C8B" w:rsidRPr="003D5A4C" w14:paraId="5937DA59"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4EC064F1" w14:textId="5E41BB21" w:rsidR="002A2C8B" w:rsidRPr="00E601FA" w:rsidRDefault="002A2C8B" w:rsidP="00C47B35">
            <w:pPr>
              <w:spacing w:before="120" w:after="240"/>
              <w:rPr>
                <w:rFonts w:ascii="Arial" w:eastAsia="Times New Roman" w:hAnsi="Arial" w:cs="Arial"/>
                <w:b/>
                <w:iCs/>
                <w:sz w:val="24"/>
                <w:szCs w:val="24"/>
                <w:lang w:eastAsia="ar-SA"/>
              </w:rPr>
            </w:pPr>
            <w:r w:rsidRPr="00E601FA">
              <w:rPr>
                <w:rFonts w:ascii="Arial" w:eastAsia="Times New Roman" w:hAnsi="Arial" w:cs="Arial"/>
                <w:b/>
                <w:iCs/>
                <w:sz w:val="24"/>
                <w:szCs w:val="24"/>
                <w:lang w:eastAsia="ar-SA"/>
              </w:rPr>
              <w:lastRenderedPageBreak/>
              <w:t>Pkt. F Zadania i koszty</w:t>
            </w:r>
          </w:p>
          <w:p w14:paraId="19D36717" w14:textId="0FB89FEB" w:rsidR="00DA3C2A" w:rsidRPr="001C080B" w:rsidRDefault="001C080B" w:rsidP="001C080B">
            <w:pPr>
              <w:spacing w:before="120" w:after="120"/>
              <w:rPr>
                <w:rFonts w:ascii="Arial" w:eastAsia="Times New Roman" w:hAnsi="Arial" w:cs="Arial"/>
                <w:iCs/>
                <w:sz w:val="24"/>
                <w:szCs w:val="24"/>
                <w:lang w:eastAsia="ar-SA"/>
              </w:rPr>
            </w:pPr>
            <w:r w:rsidRPr="001C080B">
              <w:rPr>
                <w:rFonts w:ascii="Arial" w:eastAsia="Times New Roman" w:hAnsi="Arial" w:cs="Arial"/>
                <w:iCs/>
                <w:sz w:val="24"/>
                <w:szCs w:val="24"/>
                <w:lang w:eastAsia="ar-SA"/>
              </w:rPr>
              <w:t>W Działaniu 5.17</w:t>
            </w:r>
            <w:r w:rsidR="004A0CF8">
              <w:rPr>
                <w:rFonts w:ascii="Arial" w:eastAsia="Times New Roman" w:hAnsi="Arial" w:cs="Arial"/>
                <w:iCs/>
                <w:sz w:val="24"/>
                <w:szCs w:val="24"/>
                <w:lang w:eastAsia="ar-SA"/>
              </w:rPr>
              <w:t xml:space="preserve"> obowiązują następujące</w:t>
            </w:r>
            <w:r w:rsidR="009F13C3" w:rsidRPr="001C080B">
              <w:rPr>
                <w:rFonts w:ascii="Arial" w:eastAsia="Times New Roman" w:hAnsi="Arial" w:cs="Arial"/>
                <w:iCs/>
                <w:sz w:val="24"/>
                <w:szCs w:val="24"/>
                <w:lang w:eastAsia="ar-SA"/>
              </w:rPr>
              <w:t xml:space="preserve"> </w:t>
            </w:r>
            <w:r w:rsidR="004A0CF8" w:rsidRPr="00EB1800">
              <w:rPr>
                <w:rFonts w:ascii="Arial" w:eastAsia="Times New Roman" w:hAnsi="Arial" w:cs="Arial"/>
                <w:b/>
                <w:iCs/>
                <w:sz w:val="24"/>
                <w:szCs w:val="24"/>
                <w:lang w:eastAsia="ar-SA"/>
              </w:rPr>
              <w:t>kategorie</w:t>
            </w:r>
            <w:r w:rsidRPr="001C080B">
              <w:rPr>
                <w:rFonts w:ascii="Arial" w:eastAsia="Times New Roman" w:hAnsi="Arial" w:cs="Arial"/>
                <w:iCs/>
                <w:sz w:val="24"/>
                <w:szCs w:val="24"/>
                <w:lang w:eastAsia="ar-SA"/>
              </w:rPr>
              <w:t xml:space="preserve"> </w:t>
            </w:r>
            <w:r w:rsidR="00EB1800">
              <w:rPr>
                <w:rFonts w:ascii="Arial" w:eastAsia="Times New Roman" w:hAnsi="Arial" w:cs="Arial"/>
                <w:iCs/>
                <w:sz w:val="24"/>
                <w:szCs w:val="24"/>
                <w:lang w:eastAsia="ar-SA"/>
              </w:rPr>
              <w:t>limitów</w:t>
            </w:r>
            <w:r w:rsidR="009F13C3" w:rsidRPr="001C080B">
              <w:rPr>
                <w:rFonts w:ascii="Arial" w:eastAsia="Times New Roman" w:hAnsi="Arial" w:cs="Arial"/>
                <w:iCs/>
                <w:sz w:val="24"/>
                <w:szCs w:val="24"/>
                <w:lang w:eastAsia="ar-SA"/>
              </w:rPr>
              <w:t>:</w:t>
            </w:r>
          </w:p>
          <w:p w14:paraId="69353203" w14:textId="0943E494" w:rsidR="004B60F0" w:rsidRPr="00D22C49" w:rsidRDefault="004A0CF8" w:rsidP="00D22C49">
            <w:pPr>
              <w:pStyle w:val="Akapitzlist"/>
              <w:numPr>
                <w:ilvl w:val="0"/>
                <w:numId w:val="47"/>
              </w:numPr>
              <w:spacing w:before="120" w:after="120"/>
              <w:rPr>
                <w:rFonts w:ascii="Arial" w:eastAsia="Times New Roman" w:hAnsi="Arial" w:cs="Arial"/>
                <w:b/>
                <w:i/>
                <w:iCs/>
                <w:sz w:val="24"/>
                <w:szCs w:val="24"/>
                <w:lang w:eastAsia="ar-SA"/>
              </w:rPr>
            </w:pPr>
            <w:r w:rsidRPr="00D22C49">
              <w:rPr>
                <w:rFonts w:ascii="Arial" w:eastAsia="Times New Roman" w:hAnsi="Arial" w:cs="Arial"/>
                <w:iCs/>
                <w:sz w:val="24"/>
                <w:szCs w:val="24"/>
                <w:lang w:eastAsia="ar-SA"/>
              </w:rPr>
              <w:t xml:space="preserve">Kategoria limitu – </w:t>
            </w:r>
            <w:r w:rsidRPr="00D22C49">
              <w:rPr>
                <w:rFonts w:ascii="Arial" w:eastAsia="Times New Roman" w:hAnsi="Arial" w:cs="Arial"/>
                <w:b/>
                <w:i/>
                <w:iCs/>
                <w:sz w:val="24"/>
                <w:szCs w:val="24"/>
                <w:lang w:eastAsia="ar-SA"/>
              </w:rPr>
              <w:t xml:space="preserve">Infrastruktura drogowa </w:t>
            </w:r>
            <w:r w:rsidRPr="00D22C49">
              <w:rPr>
                <w:rFonts w:ascii="Arial" w:eastAsia="Times New Roman" w:hAnsi="Arial" w:cs="Arial"/>
                <w:iCs/>
                <w:sz w:val="24"/>
                <w:szCs w:val="24"/>
                <w:lang w:eastAsia="ar-SA"/>
              </w:rPr>
              <w:t>obejmuje</w:t>
            </w:r>
            <w:r w:rsidRPr="00D22C49">
              <w:rPr>
                <w:rFonts w:ascii="Arial" w:eastAsia="Times New Roman" w:hAnsi="Arial" w:cs="Arial"/>
                <w:b/>
                <w:i/>
                <w:iCs/>
                <w:sz w:val="24"/>
                <w:szCs w:val="24"/>
                <w:lang w:eastAsia="ar-SA"/>
              </w:rPr>
              <w:t xml:space="preserve"> </w:t>
            </w:r>
            <w:r w:rsidR="00AA5CEA" w:rsidRPr="00D22C49">
              <w:rPr>
                <w:rFonts w:ascii="Arial" w:eastAsia="Times New Roman" w:hAnsi="Arial" w:cs="Arial"/>
                <w:b/>
                <w:iCs/>
                <w:sz w:val="24"/>
                <w:szCs w:val="24"/>
                <w:lang w:eastAsia="ar-SA"/>
              </w:rPr>
              <w:t>e</w:t>
            </w:r>
            <w:r w:rsidRPr="00D22C49">
              <w:rPr>
                <w:rFonts w:ascii="Arial" w:eastAsia="Times New Roman" w:hAnsi="Arial" w:cs="Arial"/>
                <w:b/>
                <w:iCs/>
                <w:sz w:val="24"/>
                <w:szCs w:val="24"/>
                <w:lang w:eastAsia="ar-SA"/>
              </w:rPr>
              <w:t>lementy</w:t>
            </w:r>
            <w:r w:rsidR="00AA5CEA" w:rsidRPr="00D22C49">
              <w:rPr>
                <w:rFonts w:ascii="Arial" w:eastAsia="Times New Roman" w:hAnsi="Arial" w:cs="Arial"/>
                <w:b/>
                <w:iCs/>
                <w:sz w:val="24"/>
                <w:szCs w:val="24"/>
                <w:lang w:eastAsia="ar-SA"/>
              </w:rPr>
              <w:t xml:space="preserve"> infrastruktury drogowej</w:t>
            </w:r>
            <w:r w:rsidR="00AA5CEA" w:rsidRPr="00D22C49">
              <w:rPr>
                <w:rFonts w:ascii="Arial" w:eastAsia="Times New Roman" w:hAnsi="Arial" w:cs="Arial"/>
                <w:iCs/>
                <w:sz w:val="24"/>
                <w:szCs w:val="24"/>
                <w:lang w:eastAsia="ar-SA"/>
              </w:rPr>
              <w:t xml:space="preserve"> (w tym w parkingi), jeżeli stanowią nieodłączny element większego projektu</w:t>
            </w:r>
            <w:r w:rsidR="004B60F0" w:rsidRPr="00D22C49">
              <w:rPr>
                <w:rFonts w:ascii="Arial" w:eastAsia="Times New Roman" w:hAnsi="Arial" w:cs="Arial"/>
                <w:iCs/>
                <w:sz w:val="24"/>
                <w:szCs w:val="24"/>
                <w:lang w:eastAsia="ar-SA"/>
              </w:rPr>
              <w:t xml:space="preserve"> – </w:t>
            </w:r>
            <w:r w:rsidR="004B60F0" w:rsidRPr="00D22C49">
              <w:rPr>
                <w:rFonts w:ascii="Arial" w:eastAsia="Times New Roman" w:hAnsi="Arial" w:cs="Arial"/>
                <w:iCs/>
                <w:sz w:val="24"/>
                <w:szCs w:val="24"/>
                <w:u w:val="single"/>
                <w:lang w:eastAsia="ar-SA"/>
              </w:rPr>
              <w:t>do 1</w:t>
            </w:r>
            <w:r w:rsidR="00AA5CEA" w:rsidRPr="00D22C49">
              <w:rPr>
                <w:rFonts w:ascii="Arial" w:eastAsia="Times New Roman" w:hAnsi="Arial" w:cs="Arial"/>
                <w:iCs/>
                <w:sz w:val="24"/>
                <w:szCs w:val="24"/>
                <w:u w:val="single"/>
                <w:lang w:eastAsia="ar-SA"/>
              </w:rPr>
              <w:t xml:space="preserve">5% kosztów kwalifikowalnych </w:t>
            </w:r>
            <w:r w:rsidR="004B60F0" w:rsidRPr="00D22C49">
              <w:rPr>
                <w:rFonts w:ascii="Arial" w:eastAsia="Times New Roman" w:hAnsi="Arial" w:cs="Arial"/>
                <w:iCs/>
                <w:sz w:val="24"/>
                <w:szCs w:val="24"/>
                <w:u w:val="single"/>
                <w:lang w:eastAsia="ar-SA"/>
              </w:rPr>
              <w:t>projektu</w:t>
            </w:r>
            <w:r w:rsidR="00AA5CEA" w:rsidRPr="00D22C49">
              <w:rPr>
                <w:rFonts w:ascii="Arial" w:eastAsia="Times New Roman" w:hAnsi="Arial" w:cs="Arial"/>
                <w:iCs/>
                <w:sz w:val="24"/>
                <w:szCs w:val="24"/>
                <w:lang w:eastAsia="ar-SA"/>
              </w:rPr>
              <w:t>. Do limitu 15% nie wchodzą elementy infrastruktury drogowej przeznaczone do ruchu pieszego i rowerowego</w:t>
            </w:r>
            <w:r w:rsidR="004B60F0" w:rsidRPr="00D22C49">
              <w:rPr>
                <w:rFonts w:ascii="Arial" w:eastAsia="Times New Roman" w:hAnsi="Arial" w:cs="Arial"/>
                <w:iCs/>
                <w:sz w:val="24"/>
                <w:szCs w:val="24"/>
                <w:lang w:eastAsia="ar-SA"/>
              </w:rPr>
              <w:t>.</w:t>
            </w:r>
          </w:p>
          <w:p w14:paraId="6FFC257B" w14:textId="77777777" w:rsidR="001C080B" w:rsidRDefault="001C080B" w:rsidP="001C080B">
            <w:pPr>
              <w:spacing w:before="120" w:after="120"/>
              <w:rPr>
                <w:rFonts w:ascii="Arial" w:eastAsia="Times New Roman" w:hAnsi="Arial" w:cs="Arial"/>
                <w:iCs/>
                <w:sz w:val="24"/>
                <w:szCs w:val="24"/>
                <w:lang w:eastAsia="ar-SA"/>
              </w:rPr>
            </w:pPr>
            <w:r>
              <w:rPr>
                <w:rFonts w:ascii="Arial" w:eastAsia="Times New Roman" w:hAnsi="Arial" w:cs="Arial"/>
                <w:iCs/>
                <w:sz w:val="24"/>
                <w:szCs w:val="24"/>
                <w:lang w:eastAsia="ar-SA"/>
              </w:rPr>
              <w:t>UWAGA!</w:t>
            </w:r>
          </w:p>
          <w:p w14:paraId="1AFCFD62" w14:textId="77777777" w:rsidR="001C080B" w:rsidRDefault="001C080B" w:rsidP="001C080B">
            <w:pPr>
              <w:spacing w:before="120" w:after="12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miastach projekty </w:t>
            </w:r>
            <w:r w:rsidRPr="001C080B">
              <w:rPr>
                <w:rFonts w:ascii="Arial" w:eastAsia="Times New Roman" w:hAnsi="Arial" w:cs="Arial"/>
                <w:iCs/>
                <w:sz w:val="24"/>
                <w:szCs w:val="24"/>
                <w:lang w:eastAsia="ar-SA"/>
              </w:rPr>
              <w:t xml:space="preserve">te nie mogą obejmować budowy nowych dróg lub </w:t>
            </w:r>
            <w:r>
              <w:rPr>
                <w:rFonts w:ascii="Arial" w:eastAsia="Times New Roman" w:hAnsi="Arial" w:cs="Arial"/>
                <w:iCs/>
                <w:sz w:val="24"/>
                <w:szCs w:val="24"/>
                <w:lang w:eastAsia="ar-SA"/>
              </w:rPr>
              <w:t xml:space="preserve">parkingów oraz w odniesieniu do </w:t>
            </w:r>
            <w:r w:rsidRPr="001C080B">
              <w:rPr>
                <w:rFonts w:ascii="Arial" w:eastAsia="Times New Roman" w:hAnsi="Arial" w:cs="Arial"/>
                <w:iCs/>
                <w:sz w:val="24"/>
                <w:szCs w:val="24"/>
                <w:lang w:eastAsia="ar-SA"/>
              </w:rPr>
              <w:t>istniejących - zwiększenia ich pojemności lub przepustowości, ani nie mogą w</w:t>
            </w:r>
            <w:r>
              <w:rPr>
                <w:rFonts w:ascii="Arial" w:eastAsia="Times New Roman" w:hAnsi="Arial" w:cs="Arial"/>
                <w:iCs/>
                <w:sz w:val="24"/>
                <w:szCs w:val="24"/>
                <w:lang w:eastAsia="ar-SA"/>
              </w:rPr>
              <w:t xml:space="preserve"> inny sposób przyczyniać się do </w:t>
            </w:r>
            <w:r w:rsidRPr="001C080B">
              <w:rPr>
                <w:rFonts w:ascii="Arial" w:eastAsia="Times New Roman" w:hAnsi="Arial" w:cs="Arial"/>
                <w:iCs/>
                <w:sz w:val="24"/>
                <w:szCs w:val="24"/>
                <w:lang w:eastAsia="ar-SA"/>
              </w:rPr>
              <w:t>zwiększenia natężenia ruchu samochodowego</w:t>
            </w:r>
            <w:r>
              <w:rPr>
                <w:rFonts w:ascii="Arial" w:eastAsia="Times New Roman" w:hAnsi="Arial" w:cs="Arial"/>
                <w:iCs/>
                <w:sz w:val="24"/>
                <w:szCs w:val="24"/>
                <w:lang w:eastAsia="ar-SA"/>
              </w:rPr>
              <w:t>.</w:t>
            </w:r>
          </w:p>
          <w:p w14:paraId="164747A0" w14:textId="43C3CAA5" w:rsidR="004A0CF8" w:rsidRPr="00D22C49" w:rsidRDefault="004A0CF8" w:rsidP="00D22C49">
            <w:pPr>
              <w:pStyle w:val="Akapitzlist"/>
              <w:numPr>
                <w:ilvl w:val="0"/>
                <w:numId w:val="47"/>
              </w:numPr>
              <w:spacing w:before="120" w:after="120"/>
              <w:rPr>
                <w:rFonts w:ascii="Arial" w:eastAsia="Times New Roman" w:hAnsi="Arial" w:cs="Arial"/>
                <w:iCs/>
                <w:sz w:val="24"/>
                <w:szCs w:val="24"/>
                <w:lang w:eastAsia="ar-SA"/>
              </w:rPr>
            </w:pPr>
            <w:r w:rsidRPr="00D22C49">
              <w:rPr>
                <w:rFonts w:ascii="Arial" w:eastAsia="Times New Roman" w:hAnsi="Arial" w:cs="Arial"/>
                <w:iCs/>
                <w:sz w:val="24"/>
                <w:szCs w:val="24"/>
                <w:lang w:eastAsia="ar-SA"/>
              </w:rPr>
              <w:t xml:space="preserve">Kategoria limitu </w:t>
            </w:r>
            <w:r w:rsidRPr="00EB1800">
              <w:rPr>
                <w:rFonts w:ascii="Arial" w:eastAsia="Times New Roman" w:hAnsi="Arial" w:cs="Arial"/>
                <w:i/>
                <w:iCs/>
                <w:sz w:val="24"/>
                <w:szCs w:val="24"/>
                <w:lang w:eastAsia="ar-SA"/>
              </w:rPr>
              <w:t xml:space="preserve">–  </w:t>
            </w:r>
            <w:r w:rsidR="00EB1800" w:rsidRPr="00EB1800">
              <w:rPr>
                <w:rFonts w:ascii="Arial" w:eastAsia="Times New Roman" w:hAnsi="Arial" w:cs="Arial"/>
                <w:b/>
                <w:i/>
                <w:iCs/>
                <w:sz w:val="24"/>
                <w:szCs w:val="24"/>
                <w:lang w:eastAsia="ar-SA"/>
              </w:rPr>
              <w:t xml:space="preserve">Infrastruktura towarzysząca </w:t>
            </w:r>
            <w:r w:rsidRPr="00D22C49">
              <w:rPr>
                <w:rFonts w:ascii="Arial" w:eastAsia="Times New Roman" w:hAnsi="Arial" w:cs="Arial"/>
                <w:iCs/>
                <w:sz w:val="24"/>
                <w:szCs w:val="24"/>
                <w:lang w:eastAsia="ar-SA"/>
              </w:rPr>
              <w:t xml:space="preserve">obejmuje </w:t>
            </w:r>
            <w:r w:rsidR="00435037" w:rsidRPr="00D22C49">
              <w:rPr>
                <w:rFonts w:ascii="Arial" w:eastAsia="Times New Roman" w:hAnsi="Arial" w:cs="Arial"/>
                <w:iCs/>
                <w:sz w:val="24"/>
                <w:szCs w:val="24"/>
                <w:lang w:eastAsia="ar-SA"/>
              </w:rPr>
              <w:t xml:space="preserve">następujące </w:t>
            </w:r>
            <w:r w:rsidRPr="00D22C49">
              <w:rPr>
                <w:rFonts w:ascii="Arial" w:eastAsia="Times New Roman" w:hAnsi="Arial" w:cs="Arial"/>
                <w:iCs/>
                <w:sz w:val="24"/>
                <w:szCs w:val="24"/>
                <w:lang w:eastAsia="ar-SA"/>
              </w:rPr>
              <w:t xml:space="preserve">wydatki, które mogą </w:t>
            </w:r>
            <w:r w:rsidR="00435037" w:rsidRPr="00D22C49">
              <w:rPr>
                <w:rFonts w:ascii="Arial" w:eastAsia="Times New Roman" w:hAnsi="Arial" w:cs="Arial"/>
                <w:iCs/>
                <w:sz w:val="24"/>
                <w:szCs w:val="24"/>
                <w:lang w:eastAsia="ar-SA"/>
              </w:rPr>
              <w:t xml:space="preserve">stanowić element szerszego projektu </w:t>
            </w:r>
            <w:r w:rsidRPr="00D22C49">
              <w:rPr>
                <w:rFonts w:ascii="Arial" w:eastAsia="Times New Roman" w:hAnsi="Arial" w:cs="Arial"/>
                <w:b/>
                <w:iCs/>
                <w:sz w:val="24"/>
                <w:szCs w:val="24"/>
                <w:lang w:eastAsia="ar-SA"/>
              </w:rPr>
              <w:t>– nieprzekraczający 50 % kosztów kwalifikowanych</w:t>
            </w:r>
            <w:r w:rsidRPr="00D22C49">
              <w:rPr>
                <w:rFonts w:ascii="Arial" w:eastAsia="Times New Roman" w:hAnsi="Arial" w:cs="Arial"/>
                <w:iCs/>
                <w:sz w:val="24"/>
                <w:szCs w:val="24"/>
                <w:lang w:eastAsia="ar-SA"/>
              </w:rPr>
              <w:t>:</w:t>
            </w:r>
          </w:p>
          <w:p w14:paraId="6F5D02CF" w14:textId="45931B39" w:rsidR="00CB444E" w:rsidRDefault="004A0CF8" w:rsidP="00CB444E">
            <w:pPr>
              <w:pStyle w:val="Akapitzlist"/>
              <w:numPr>
                <w:ilvl w:val="0"/>
                <w:numId w:val="46"/>
              </w:numPr>
              <w:rPr>
                <w:rFonts w:ascii="Arial" w:eastAsia="Times New Roman" w:hAnsi="Arial" w:cs="Arial"/>
                <w:iCs/>
                <w:sz w:val="24"/>
                <w:szCs w:val="24"/>
                <w:lang w:eastAsia="ar-SA"/>
              </w:rPr>
            </w:pPr>
            <w:r>
              <w:rPr>
                <w:rFonts w:ascii="Arial" w:eastAsia="Times New Roman" w:hAnsi="Arial" w:cs="Arial"/>
                <w:iCs/>
                <w:sz w:val="24"/>
                <w:szCs w:val="24"/>
                <w:lang w:eastAsia="ar-SA"/>
              </w:rPr>
              <w:t>wyposażenie w nowe technologie wzmacniające ofertę kulturalną</w:t>
            </w:r>
            <w:r w:rsidR="00CB444E">
              <w:rPr>
                <w:rFonts w:ascii="Arial" w:eastAsia="Times New Roman" w:hAnsi="Arial" w:cs="Arial"/>
                <w:iCs/>
                <w:sz w:val="24"/>
                <w:szCs w:val="24"/>
                <w:lang w:eastAsia="ar-SA"/>
              </w:rPr>
              <w:t>,</w:t>
            </w:r>
          </w:p>
          <w:p w14:paraId="24F40BB8" w14:textId="37884348" w:rsidR="00CB444E" w:rsidRDefault="004A0CF8" w:rsidP="00CB444E">
            <w:pPr>
              <w:pStyle w:val="Akapitzlist"/>
              <w:numPr>
                <w:ilvl w:val="0"/>
                <w:numId w:val="46"/>
              </w:numPr>
              <w:rPr>
                <w:rFonts w:ascii="Arial" w:eastAsia="Times New Roman" w:hAnsi="Arial" w:cs="Arial"/>
                <w:iCs/>
                <w:sz w:val="24"/>
                <w:szCs w:val="24"/>
                <w:lang w:eastAsia="ar-SA"/>
              </w:rPr>
            </w:pPr>
            <w:r w:rsidRPr="00CB444E">
              <w:rPr>
                <w:rFonts w:ascii="Arial" w:eastAsia="Times New Roman" w:hAnsi="Arial" w:cs="Arial"/>
                <w:iCs/>
                <w:sz w:val="24"/>
                <w:szCs w:val="24"/>
                <w:lang w:eastAsia="ar-SA"/>
              </w:rPr>
              <w:t xml:space="preserve">zakup wyposażenia na potrzeby prowadzenia działalności kulturalnej związanej z edukacją kulturalną służącej integracji społecznej, </w:t>
            </w:r>
          </w:p>
          <w:p w14:paraId="5D2CAF29" w14:textId="77777777" w:rsidR="00CB444E" w:rsidRDefault="004A0CF8" w:rsidP="00CB444E">
            <w:pPr>
              <w:pStyle w:val="Akapitzlist"/>
              <w:numPr>
                <w:ilvl w:val="0"/>
                <w:numId w:val="46"/>
              </w:numPr>
              <w:rPr>
                <w:rFonts w:ascii="Arial" w:eastAsia="Times New Roman" w:hAnsi="Arial" w:cs="Arial"/>
                <w:iCs/>
                <w:sz w:val="24"/>
                <w:szCs w:val="24"/>
                <w:lang w:eastAsia="ar-SA"/>
              </w:rPr>
            </w:pPr>
            <w:r w:rsidRPr="00CB444E">
              <w:rPr>
                <w:rFonts w:ascii="Arial" w:eastAsia="Times New Roman" w:hAnsi="Arial" w:cs="Arial"/>
                <w:iCs/>
                <w:sz w:val="24"/>
                <w:szCs w:val="24"/>
                <w:lang w:eastAsia="ar-SA"/>
              </w:rPr>
              <w:t xml:space="preserve">konserwacja zabytków ruchomych, </w:t>
            </w:r>
          </w:p>
          <w:p w14:paraId="73FBB7C9" w14:textId="48EBBD02" w:rsidR="001D6DAD" w:rsidRDefault="004A0CF8" w:rsidP="001D6DAD">
            <w:pPr>
              <w:pStyle w:val="Akapitzlist"/>
              <w:numPr>
                <w:ilvl w:val="0"/>
                <w:numId w:val="46"/>
              </w:numPr>
              <w:rPr>
                <w:rFonts w:ascii="Arial" w:eastAsia="Times New Roman" w:hAnsi="Arial" w:cs="Arial"/>
                <w:iCs/>
                <w:sz w:val="24"/>
                <w:szCs w:val="24"/>
                <w:lang w:eastAsia="ar-SA"/>
              </w:rPr>
            </w:pPr>
            <w:r w:rsidRPr="00CB444E">
              <w:rPr>
                <w:rFonts w:ascii="Arial" w:eastAsia="Times New Roman" w:hAnsi="Arial" w:cs="Arial"/>
                <w:iCs/>
                <w:sz w:val="24"/>
                <w:szCs w:val="24"/>
                <w:lang w:eastAsia="ar-SA"/>
              </w:rPr>
              <w:t>rozwój zasobów małopolskiego dziedzictwa niematerialnego, w tym jego dokumentowanie, zachowanie i</w:t>
            </w:r>
            <w:r w:rsidR="00CB444E">
              <w:rPr>
                <w:rFonts w:ascii="Arial" w:eastAsia="Times New Roman" w:hAnsi="Arial" w:cs="Arial"/>
                <w:iCs/>
                <w:sz w:val="24"/>
                <w:szCs w:val="24"/>
                <w:lang w:eastAsia="ar-SA"/>
              </w:rPr>
              <w:t xml:space="preserve"> </w:t>
            </w:r>
            <w:r w:rsidRPr="00CB444E">
              <w:rPr>
                <w:rFonts w:ascii="Arial" w:eastAsia="Times New Roman" w:hAnsi="Arial" w:cs="Arial"/>
                <w:iCs/>
                <w:sz w:val="24"/>
                <w:szCs w:val="24"/>
                <w:lang w:eastAsia="ar-SA"/>
              </w:rPr>
              <w:t>upowszechnianie m.in. poprzez badania terenowe, sporządzanie wywiadów i dokumentacji etnograficznej,</w:t>
            </w:r>
            <w:r w:rsidR="00CB444E">
              <w:rPr>
                <w:rFonts w:ascii="Arial" w:eastAsia="Times New Roman" w:hAnsi="Arial" w:cs="Arial"/>
                <w:iCs/>
                <w:sz w:val="24"/>
                <w:szCs w:val="24"/>
                <w:lang w:eastAsia="ar-SA"/>
              </w:rPr>
              <w:t xml:space="preserve"> </w:t>
            </w:r>
            <w:r w:rsidRPr="00CB444E">
              <w:rPr>
                <w:rFonts w:ascii="Arial" w:eastAsia="Times New Roman" w:hAnsi="Arial" w:cs="Arial"/>
                <w:iCs/>
                <w:sz w:val="24"/>
                <w:szCs w:val="24"/>
                <w:lang w:eastAsia="ar-SA"/>
              </w:rPr>
              <w:t>upowszechnianie kultury ludowej oraz tradycyjnego rzemiosła i rękodzieła ar</w:t>
            </w:r>
            <w:r w:rsidR="001D6DAD">
              <w:rPr>
                <w:rFonts w:ascii="Arial" w:eastAsia="Times New Roman" w:hAnsi="Arial" w:cs="Arial"/>
                <w:iCs/>
                <w:sz w:val="24"/>
                <w:szCs w:val="24"/>
                <w:lang w:eastAsia="ar-SA"/>
              </w:rPr>
              <w:t>tystycznego w formie warsztatów.</w:t>
            </w:r>
          </w:p>
          <w:p w14:paraId="16BED1D2" w14:textId="77777777" w:rsidR="001D6DAD" w:rsidRPr="001D6DAD" w:rsidRDefault="001D6DAD" w:rsidP="001D6DAD">
            <w:pPr>
              <w:pStyle w:val="Akapitzlist"/>
              <w:ind w:left="1440"/>
              <w:rPr>
                <w:rFonts w:ascii="Arial" w:eastAsia="Times New Roman" w:hAnsi="Arial" w:cs="Arial"/>
                <w:iCs/>
                <w:sz w:val="24"/>
                <w:szCs w:val="24"/>
                <w:lang w:eastAsia="ar-SA"/>
              </w:rPr>
            </w:pPr>
          </w:p>
          <w:p w14:paraId="0E0C513E" w14:textId="34534CFB" w:rsidR="00435037" w:rsidRPr="00603D6B" w:rsidRDefault="00D22C49" w:rsidP="00D22C49">
            <w:pPr>
              <w:pStyle w:val="Akapitzlist"/>
              <w:numPr>
                <w:ilvl w:val="0"/>
                <w:numId w:val="47"/>
              </w:numPr>
              <w:spacing w:before="120" w:after="120" w:line="256" w:lineRule="auto"/>
              <w:rPr>
                <w:rFonts w:ascii="Arial" w:eastAsia="Times New Roman" w:hAnsi="Arial" w:cs="Arial"/>
                <w:iCs/>
                <w:sz w:val="24"/>
                <w:szCs w:val="24"/>
                <w:lang w:eastAsia="ar-SA"/>
              </w:rPr>
            </w:pPr>
            <w:r>
              <w:rPr>
                <w:rFonts w:ascii="Arial" w:eastAsia="Times New Roman" w:hAnsi="Arial" w:cs="Arial"/>
                <w:iCs/>
                <w:sz w:val="24"/>
                <w:szCs w:val="24"/>
                <w:lang w:eastAsia="ar-SA"/>
              </w:rPr>
              <w:t>K</w:t>
            </w:r>
            <w:r w:rsidR="00435037" w:rsidRPr="00D22C49">
              <w:rPr>
                <w:rFonts w:ascii="Arial" w:eastAsia="Times New Roman" w:hAnsi="Arial" w:cs="Arial"/>
                <w:iCs/>
                <w:sz w:val="24"/>
                <w:szCs w:val="24"/>
                <w:lang w:eastAsia="ar-SA"/>
              </w:rPr>
              <w:t xml:space="preserve">ategoria limitu: </w:t>
            </w:r>
            <w:r w:rsidR="00435037" w:rsidRPr="00EB1800">
              <w:rPr>
                <w:rFonts w:ascii="Arial" w:eastAsia="Times New Roman" w:hAnsi="Arial" w:cs="Arial"/>
                <w:b/>
                <w:i/>
                <w:iCs/>
                <w:sz w:val="24"/>
                <w:szCs w:val="24"/>
                <w:lang w:eastAsia="ar-SA"/>
              </w:rPr>
              <w:t>wydatki na dostępność</w:t>
            </w:r>
            <w:r w:rsidR="00435037" w:rsidRPr="00D22C49">
              <w:rPr>
                <w:rFonts w:ascii="Arial" w:eastAsia="Times New Roman" w:hAnsi="Arial" w:cs="Arial"/>
                <w:iCs/>
                <w:sz w:val="24"/>
                <w:szCs w:val="24"/>
                <w:lang w:eastAsia="ar-SA"/>
              </w:rPr>
              <w:t xml:space="preserve"> obejmuje dostosowanie obiektów do potrzeb osób z niepełnosprawnościami, oraz zapewnienie warunków</w:t>
            </w:r>
            <w:r>
              <w:rPr>
                <w:rFonts w:ascii="Arial" w:eastAsia="Times New Roman" w:hAnsi="Arial" w:cs="Arial"/>
                <w:iCs/>
                <w:sz w:val="24"/>
                <w:szCs w:val="24"/>
                <w:lang w:eastAsia="ar-SA"/>
              </w:rPr>
              <w:t xml:space="preserve"> </w:t>
            </w:r>
            <w:r w:rsidR="00435037" w:rsidRPr="00D22C49">
              <w:rPr>
                <w:rFonts w:ascii="Arial" w:eastAsia="Times New Roman" w:hAnsi="Arial" w:cs="Arial"/>
                <w:iCs/>
                <w:sz w:val="24"/>
                <w:szCs w:val="24"/>
                <w:lang w:eastAsia="ar-SA"/>
              </w:rPr>
              <w:t>technicznych w zakresie ich dostępności, m.in. dla seniorów czy rodzin z małymi dziećmi</w:t>
            </w:r>
            <w:r w:rsidR="00435037" w:rsidRPr="00D22C49">
              <w:rPr>
                <w:rFonts w:ascii="Arial" w:eastAsia="Times New Roman" w:hAnsi="Arial" w:cs="Arial"/>
                <w:b/>
                <w:iCs/>
                <w:sz w:val="24"/>
                <w:szCs w:val="24"/>
                <w:lang w:eastAsia="ar-SA"/>
              </w:rPr>
              <w:t xml:space="preserve">. Wydatki te mogą również stanowić wyłącznie element szerszego </w:t>
            </w:r>
            <w:r w:rsidR="001D6DAD">
              <w:rPr>
                <w:rFonts w:ascii="Arial" w:eastAsia="Times New Roman" w:hAnsi="Arial" w:cs="Arial"/>
                <w:b/>
                <w:iCs/>
                <w:sz w:val="24"/>
                <w:szCs w:val="24"/>
                <w:lang w:eastAsia="ar-SA"/>
              </w:rPr>
              <w:t>projektu tj. nieprzekraczający</w:t>
            </w:r>
            <w:r w:rsidR="00435037" w:rsidRPr="00D22C49">
              <w:rPr>
                <w:rFonts w:ascii="Arial" w:eastAsia="Times New Roman" w:hAnsi="Arial" w:cs="Arial"/>
                <w:b/>
                <w:iCs/>
                <w:sz w:val="24"/>
                <w:szCs w:val="24"/>
                <w:lang w:eastAsia="ar-SA"/>
              </w:rPr>
              <w:t xml:space="preserve"> 50 % kosztów kwalifikowalnych. </w:t>
            </w:r>
          </w:p>
          <w:p w14:paraId="009B3527" w14:textId="089BBD57" w:rsidR="00603D6B" w:rsidRPr="00BF121C" w:rsidRDefault="00603D6B" w:rsidP="00603D6B">
            <w:pPr>
              <w:spacing w:before="120" w:after="120" w:line="25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UWAGA: </w:t>
            </w:r>
            <w:r w:rsidR="001D6DAD">
              <w:rPr>
                <w:rFonts w:ascii="Arial" w:eastAsia="Times New Roman" w:hAnsi="Arial" w:cs="Arial"/>
                <w:iCs/>
                <w:sz w:val="24"/>
                <w:szCs w:val="24"/>
                <w:lang w:eastAsia="ar-SA"/>
              </w:rPr>
              <w:t>Wydatki wskazane w pkt b) oraz c</w:t>
            </w:r>
            <w:r>
              <w:rPr>
                <w:rFonts w:ascii="Arial" w:eastAsia="Times New Roman" w:hAnsi="Arial" w:cs="Arial"/>
                <w:iCs/>
                <w:sz w:val="24"/>
                <w:szCs w:val="24"/>
                <w:lang w:eastAsia="ar-SA"/>
              </w:rPr>
              <w:t xml:space="preserve">) </w:t>
            </w:r>
            <w:r w:rsidRPr="00BF121C">
              <w:rPr>
                <w:rFonts w:ascii="Arial" w:eastAsia="Times New Roman" w:hAnsi="Arial" w:cs="Arial"/>
                <w:b/>
                <w:iCs/>
                <w:sz w:val="24"/>
                <w:szCs w:val="24"/>
                <w:lang w:eastAsia="ar-SA"/>
              </w:rPr>
              <w:t>łącznie nie mogą przekroczyć 50 % kosztów kwalifikowanych w projekcie.</w:t>
            </w:r>
          </w:p>
          <w:p w14:paraId="519E2E7F" w14:textId="31C40BD4" w:rsidR="00435037" w:rsidRDefault="00D22C49" w:rsidP="00435037">
            <w:pPr>
              <w:pStyle w:val="Akapitzlist"/>
              <w:numPr>
                <w:ilvl w:val="0"/>
                <w:numId w:val="47"/>
              </w:numPr>
              <w:spacing w:before="120" w:after="120" w:line="256" w:lineRule="auto"/>
              <w:rPr>
                <w:rFonts w:ascii="Arial" w:eastAsia="Times New Roman" w:hAnsi="Arial" w:cs="Arial"/>
                <w:iCs/>
                <w:sz w:val="24"/>
                <w:szCs w:val="24"/>
                <w:lang w:eastAsia="ar-SA"/>
              </w:rPr>
            </w:pPr>
            <w:r w:rsidRPr="00D22C49">
              <w:rPr>
                <w:rFonts w:ascii="Arial" w:eastAsia="Times New Roman" w:hAnsi="Arial" w:cs="Arial"/>
                <w:iCs/>
                <w:sz w:val="24"/>
                <w:szCs w:val="24"/>
                <w:lang w:eastAsia="ar-SA"/>
              </w:rPr>
              <w:t xml:space="preserve">Kategoria limitu </w:t>
            </w:r>
            <w:r w:rsidR="00EB1800">
              <w:rPr>
                <w:rFonts w:ascii="Arial" w:eastAsia="Times New Roman" w:hAnsi="Arial" w:cs="Arial"/>
                <w:iCs/>
                <w:sz w:val="24"/>
                <w:szCs w:val="24"/>
                <w:lang w:eastAsia="ar-SA"/>
              </w:rPr>
              <w:t xml:space="preserve">- </w:t>
            </w:r>
            <w:r w:rsidRPr="00EB1800">
              <w:rPr>
                <w:rFonts w:ascii="Arial" w:eastAsia="Times New Roman" w:hAnsi="Arial" w:cs="Arial"/>
                <w:b/>
                <w:i/>
                <w:iCs/>
                <w:sz w:val="24"/>
                <w:szCs w:val="24"/>
                <w:lang w:eastAsia="ar-SA"/>
              </w:rPr>
              <w:t>cross-financing</w:t>
            </w:r>
            <w:r>
              <w:rPr>
                <w:rFonts w:ascii="Arial" w:eastAsia="Times New Roman" w:hAnsi="Arial" w:cs="Arial"/>
                <w:iCs/>
                <w:sz w:val="24"/>
                <w:szCs w:val="24"/>
                <w:lang w:eastAsia="ar-SA"/>
              </w:rPr>
              <w:t xml:space="preserve"> </w:t>
            </w:r>
            <w:r w:rsidR="001D6DAD">
              <w:rPr>
                <w:rFonts w:ascii="Arial" w:eastAsia="Times New Roman" w:hAnsi="Arial" w:cs="Arial"/>
                <w:iCs/>
                <w:sz w:val="24"/>
                <w:szCs w:val="24"/>
                <w:lang w:eastAsia="ar-SA"/>
              </w:rPr>
              <w:t>(</w:t>
            </w:r>
            <w:r w:rsidR="001D6DAD" w:rsidRPr="001D6DAD">
              <w:rPr>
                <w:rFonts w:ascii="Arial" w:eastAsia="Times New Roman" w:hAnsi="Arial" w:cs="Arial"/>
                <w:b/>
                <w:iCs/>
                <w:sz w:val="24"/>
                <w:szCs w:val="24"/>
                <w:lang w:eastAsia="ar-SA"/>
              </w:rPr>
              <w:t>wydatki w wysokości 5% wartości dofinansowania projektu</w:t>
            </w:r>
            <w:r w:rsidR="001D6DAD">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obejmuje wydatki na w</w:t>
            </w:r>
            <w:r w:rsidRPr="00D22C49">
              <w:rPr>
                <w:rFonts w:ascii="Arial" w:eastAsia="Times New Roman" w:hAnsi="Arial" w:cs="Arial"/>
                <w:iCs/>
                <w:sz w:val="24"/>
                <w:szCs w:val="24"/>
                <w:lang w:eastAsia="ar-SA"/>
              </w:rPr>
              <w:t xml:space="preserve">sparcie kompetencji i umiejętności kadr </w:t>
            </w:r>
            <w:r w:rsidR="00AF7DCF">
              <w:rPr>
                <w:rFonts w:ascii="Arial" w:eastAsia="Times New Roman" w:hAnsi="Arial" w:cs="Arial"/>
                <w:iCs/>
                <w:sz w:val="24"/>
                <w:szCs w:val="24"/>
                <w:lang w:eastAsia="ar-SA"/>
              </w:rPr>
              <w:t xml:space="preserve">wnioskodawcy / </w:t>
            </w:r>
            <w:r w:rsidRPr="00D22C49">
              <w:rPr>
                <w:rFonts w:ascii="Arial" w:eastAsia="Times New Roman" w:hAnsi="Arial" w:cs="Arial"/>
                <w:iCs/>
                <w:sz w:val="24"/>
                <w:szCs w:val="24"/>
                <w:lang w:eastAsia="ar-SA"/>
              </w:rPr>
              <w:t>instytucji kultury</w:t>
            </w:r>
            <w:r>
              <w:rPr>
                <w:rFonts w:ascii="Arial" w:eastAsia="Times New Roman" w:hAnsi="Arial" w:cs="Arial"/>
                <w:iCs/>
                <w:sz w:val="24"/>
                <w:szCs w:val="24"/>
                <w:lang w:eastAsia="ar-SA"/>
              </w:rPr>
              <w:t>,</w:t>
            </w:r>
            <w:r w:rsidR="00AF7DCF">
              <w:rPr>
                <w:rFonts w:ascii="Arial" w:eastAsia="Times New Roman" w:hAnsi="Arial" w:cs="Arial"/>
                <w:iCs/>
                <w:sz w:val="24"/>
                <w:szCs w:val="24"/>
                <w:lang w:eastAsia="ar-SA"/>
              </w:rPr>
              <w:t xml:space="preserve"> których dotyczy projekt (</w:t>
            </w:r>
            <w:r w:rsidR="00AF7DCF" w:rsidRPr="00AF7DCF">
              <w:rPr>
                <w:rFonts w:ascii="Arial" w:eastAsia="Calibri" w:hAnsi="Arial" w:cs="Arial"/>
                <w:sz w:val="24"/>
                <w:szCs w:val="24"/>
              </w:rPr>
              <w:t>poprzez szkolenia, warsztaty, kursy językowe i inne formy kształcenia)</w:t>
            </w:r>
            <w:r w:rsidR="00AF7DCF">
              <w:rPr>
                <w:rFonts w:ascii="Arial" w:eastAsia="Calibri" w:hAnsi="Arial" w:cs="Arial"/>
                <w:sz w:val="24"/>
                <w:szCs w:val="24"/>
              </w:rPr>
              <w:t>.</w:t>
            </w:r>
            <w:r w:rsidR="00AF7DCF">
              <w:rPr>
                <w:rFonts w:ascii="Arial" w:eastAsia="Times New Roman" w:hAnsi="Arial" w:cs="Arial"/>
                <w:iCs/>
                <w:sz w:val="24"/>
                <w:szCs w:val="24"/>
                <w:lang w:eastAsia="ar-SA"/>
              </w:rPr>
              <w:t xml:space="preserve"> W</w:t>
            </w:r>
            <w:r>
              <w:rPr>
                <w:rFonts w:ascii="Arial" w:eastAsia="Times New Roman" w:hAnsi="Arial" w:cs="Arial"/>
                <w:iCs/>
                <w:sz w:val="24"/>
                <w:szCs w:val="24"/>
                <w:lang w:eastAsia="ar-SA"/>
              </w:rPr>
              <w:t xml:space="preserve">ydatek może stanowić wydatek kwalifikowany </w:t>
            </w:r>
            <w:r w:rsidR="00F32910">
              <w:rPr>
                <w:rFonts w:ascii="Arial" w:eastAsia="Times New Roman" w:hAnsi="Arial" w:cs="Arial"/>
                <w:iCs/>
                <w:sz w:val="24"/>
                <w:szCs w:val="24"/>
                <w:lang w:eastAsia="ar-SA"/>
              </w:rPr>
              <w:t xml:space="preserve">w przypadku </w:t>
            </w:r>
            <w:r>
              <w:rPr>
                <w:rFonts w:ascii="Arial" w:eastAsia="Times New Roman" w:hAnsi="Arial" w:cs="Arial"/>
                <w:iCs/>
                <w:sz w:val="24"/>
                <w:szCs w:val="24"/>
                <w:lang w:eastAsia="ar-SA"/>
              </w:rPr>
              <w:t xml:space="preserve">potwierdzenia, </w:t>
            </w:r>
            <w:r>
              <w:rPr>
                <w:rFonts w:ascii="Arial" w:eastAsia="Times New Roman" w:hAnsi="Arial" w:cs="Arial"/>
                <w:iCs/>
                <w:sz w:val="24"/>
                <w:szCs w:val="24"/>
                <w:lang w:eastAsia="ar-SA"/>
              </w:rPr>
              <w:lastRenderedPageBreak/>
              <w:t>że ma on na celu wzmocnienie</w:t>
            </w:r>
            <w:r w:rsidRPr="00D22C49">
              <w:rPr>
                <w:rFonts w:ascii="Arial" w:eastAsia="Times New Roman" w:hAnsi="Arial" w:cs="Arial"/>
                <w:iCs/>
                <w:sz w:val="24"/>
                <w:szCs w:val="24"/>
                <w:lang w:eastAsia="ar-SA"/>
              </w:rPr>
              <w:t xml:space="preserve"> efektów realizowanych projektów (w sytuacji, gdy są integralną częścią</w:t>
            </w:r>
            <w:r>
              <w:rPr>
                <w:rFonts w:ascii="Arial" w:eastAsia="Times New Roman" w:hAnsi="Arial" w:cs="Arial"/>
                <w:iCs/>
                <w:sz w:val="24"/>
                <w:szCs w:val="24"/>
                <w:lang w:eastAsia="ar-SA"/>
              </w:rPr>
              <w:t xml:space="preserve"> </w:t>
            </w:r>
            <w:r w:rsidRPr="00D22C49">
              <w:rPr>
                <w:rFonts w:ascii="Arial" w:eastAsia="Times New Roman" w:hAnsi="Arial" w:cs="Arial"/>
                <w:iCs/>
                <w:sz w:val="24"/>
                <w:szCs w:val="24"/>
                <w:lang w:eastAsia="ar-SA"/>
              </w:rPr>
              <w:t>projektu oraz dotyczą przedmiotu projektu).</w:t>
            </w:r>
          </w:p>
          <w:p w14:paraId="6A74B0B8" w14:textId="77777777" w:rsidR="001F2539" w:rsidRDefault="001F2539" w:rsidP="001F2539">
            <w:pPr>
              <w:pStyle w:val="Akapitzlist"/>
              <w:spacing w:before="120" w:after="120" w:line="256" w:lineRule="auto"/>
              <w:rPr>
                <w:rFonts w:ascii="Arial" w:eastAsia="Times New Roman" w:hAnsi="Arial" w:cs="Arial"/>
                <w:iCs/>
                <w:sz w:val="24"/>
                <w:szCs w:val="24"/>
                <w:lang w:eastAsia="ar-SA"/>
              </w:rPr>
            </w:pPr>
          </w:p>
          <w:p w14:paraId="60181222" w14:textId="5FC44503" w:rsidR="001F2539" w:rsidRPr="001F2539" w:rsidRDefault="00EB1800" w:rsidP="001F2539">
            <w:pPr>
              <w:pStyle w:val="Akapitzlist"/>
              <w:numPr>
                <w:ilvl w:val="0"/>
                <w:numId w:val="47"/>
              </w:numPr>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Kategoria limitu </w:t>
            </w:r>
            <w:r w:rsidRPr="00EB1800">
              <w:rPr>
                <w:rFonts w:ascii="Arial" w:eastAsia="Times New Roman" w:hAnsi="Arial" w:cs="Arial"/>
                <w:b/>
                <w:i/>
                <w:iCs/>
                <w:sz w:val="24"/>
                <w:szCs w:val="24"/>
                <w:lang w:eastAsia="ar-SA"/>
              </w:rPr>
              <w:t>roboty budowlane</w:t>
            </w:r>
            <w:r>
              <w:rPr>
                <w:rFonts w:ascii="Arial" w:eastAsia="Times New Roman" w:hAnsi="Arial" w:cs="Arial"/>
                <w:iCs/>
                <w:sz w:val="24"/>
                <w:szCs w:val="24"/>
                <w:lang w:eastAsia="ar-SA"/>
              </w:rPr>
              <w:t xml:space="preserve"> – obejmuje </w:t>
            </w:r>
            <w:r w:rsidR="001F2539" w:rsidRPr="001F2539">
              <w:rPr>
                <w:rFonts w:ascii="Arial" w:eastAsia="Times New Roman" w:hAnsi="Arial" w:cs="Arial"/>
                <w:iCs/>
                <w:sz w:val="24"/>
                <w:szCs w:val="24"/>
                <w:lang w:eastAsia="ar-SA"/>
              </w:rPr>
              <w:t>wydatki na przestrzeń administracyjną /</w:t>
            </w:r>
            <w:r w:rsidR="001F2539">
              <w:rPr>
                <w:rFonts w:ascii="Arial" w:eastAsia="Times New Roman" w:hAnsi="Arial" w:cs="Arial"/>
                <w:iCs/>
                <w:sz w:val="24"/>
                <w:szCs w:val="24"/>
                <w:lang w:eastAsia="ar-SA"/>
              </w:rPr>
              <w:t xml:space="preserve"> </w:t>
            </w:r>
            <w:r w:rsidR="001F2539" w:rsidRPr="001F2539">
              <w:rPr>
                <w:rFonts w:ascii="Arial" w:eastAsia="Times New Roman" w:hAnsi="Arial" w:cs="Arial"/>
                <w:iCs/>
                <w:sz w:val="24"/>
                <w:szCs w:val="24"/>
                <w:lang w:eastAsia="ar-SA"/>
              </w:rPr>
              <w:t xml:space="preserve">biurową </w:t>
            </w:r>
            <w:r w:rsidR="001F2539">
              <w:rPr>
                <w:rFonts w:ascii="Arial" w:eastAsia="Times New Roman" w:hAnsi="Arial" w:cs="Arial"/>
                <w:iCs/>
                <w:sz w:val="24"/>
                <w:szCs w:val="24"/>
                <w:lang w:eastAsia="ar-SA"/>
              </w:rPr>
              <w:t xml:space="preserve">przeznaczoną </w:t>
            </w:r>
            <w:r w:rsidR="001F2539" w:rsidRPr="001F2539">
              <w:rPr>
                <w:rFonts w:ascii="Arial" w:eastAsia="Times New Roman" w:hAnsi="Arial" w:cs="Arial"/>
                <w:iCs/>
                <w:sz w:val="24"/>
                <w:szCs w:val="24"/>
                <w:lang w:eastAsia="ar-SA"/>
              </w:rPr>
              <w:t>dla pracowników</w:t>
            </w:r>
            <w:r w:rsidR="006A3D62">
              <w:rPr>
                <w:rFonts w:ascii="Arial" w:eastAsia="Times New Roman" w:hAnsi="Arial" w:cs="Arial"/>
                <w:iCs/>
                <w:sz w:val="24"/>
                <w:szCs w:val="24"/>
                <w:lang w:eastAsia="ar-SA"/>
              </w:rPr>
              <w:t xml:space="preserve"> instytucji kultury, które</w:t>
            </w:r>
            <w:r w:rsidR="001F2539" w:rsidRPr="001F2539">
              <w:rPr>
                <w:rFonts w:ascii="Arial" w:eastAsia="Times New Roman" w:hAnsi="Arial" w:cs="Arial"/>
                <w:iCs/>
                <w:sz w:val="24"/>
                <w:szCs w:val="24"/>
                <w:lang w:eastAsia="ar-SA"/>
              </w:rPr>
              <w:t xml:space="preserve"> mogą stanowić do 20 % koszt</w:t>
            </w:r>
            <w:r>
              <w:rPr>
                <w:rFonts w:ascii="Arial" w:eastAsia="Times New Roman" w:hAnsi="Arial" w:cs="Arial"/>
                <w:iCs/>
                <w:sz w:val="24"/>
                <w:szCs w:val="24"/>
                <w:lang w:eastAsia="ar-SA"/>
              </w:rPr>
              <w:t>ów kwalifikowanych w projekcie</w:t>
            </w:r>
            <w:r>
              <w:rPr>
                <w:rFonts w:ascii="Arial" w:eastAsia="Times New Roman" w:hAnsi="Arial" w:cs="Arial"/>
                <w:b/>
                <w:iCs/>
                <w:sz w:val="24"/>
                <w:szCs w:val="24"/>
                <w:lang w:eastAsia="ar-SA"/>
              </w:rPr>
              <w:t>.</w:t>
            </w:r>
            <w:r w:rsidR="001F2539" w:rsidRPr="001F2539">
              <w:rPr>
                <w:rFonts w:ascii="Arial" w:eastAsia="Times New Roman" w:hAnsi="Arial" w:cs="Arial"/>
                <w:b/>
                <w:iCs/>
                <w:sz w:val="24"/>
                <w:szCs w:val="24"/>
                <w:lang w:eastAsia="ar-SA"/>
              </w:rPr>
              <w:t xml:space="preserve"> </w:t>
            </w:r>
          </w:p>
          <w:p w14:paraId="383167A1" w14:textId="77777777" w:rsidR="001F2539" w:rsidRPr="00B24EA9" w:rsidRDefault="001F2539" w:rsidP="001F2539">
            <w:pPr>
              <w:pStyle w:val="Akapitzlist"/>
              <w:spacing w:before="120" w:after="120" w:line="256" w:lineRule="auto"/>
              <w:rPr>
                <w:rFonts w:ascii="Arial" w:eastAsia="Times New Roman" w:hAnsi="Arial" w:cs="Arial"/>
                <w:iCs/>
                <w:sz w:val="24"/>
                <w:szCs w:val="24"/>
                <w:lang w:eastAsia="ar-SA"/>
              </w:rPr>
            </w:pPr>
          </w:p>
          <w:p w14:paraId="2179455E" w14:textId="4910DDAB" w:rsidR="004A0CF8" w:rsidRPr="004A0CF8" w:rsidRDefault="00CB444E" w:rsidP="00CB444E">
            <w:pPr>
              <w:rPr>
                <w:rFonts w:ascii="Arial" w:eastAsia="Times New Roman" w:hAnsi="Arial" w:cs="Arial"/>
                <w:iCs/>
                <w:sz w:val="24"/>
                <w:szCs w:val="24"/>
                <w:lang w:eastAsia="ar-SA"/>
              </w:rPr>
            </w:pPr>
            <w:r>
              <w:rPr>
                <w:rFonts w:ascii="Arial" w:eastAsia="Times New Roman" w:hAnsi="Arial" w:cs="Arial"/>
                <w:iCs/>
                <w:sz w:val="24"/>
                <w:szCs w:val="24"/>
                <w:lang w:eastAsia="ar-SA"/>
              </w:rPr>
              <w:t>Dodatkowo:</w:t>
            </w:r>
          </w:p>
          <w:p w14:paraId="44C51EB5" w14:textId="688D9549" w:rsidR="001C080B" w:rsidRPr="001C080B" w:rsidRDefault="001C080B" w:rsidP="001C080B">
            <w:pPr>
              <w:pStyle w:val="Akapitzlist"/>
              <w:numPr>
                <w:ilvl w:val="0"/>
                <w:numId w:val="35"/>
              </w:numPr>
              <w:spacing w:before="120" w:after="120"/>
              <w:rPr>
                <w:rFonts w:ascii="Arial" w:eastAsia="Times New Roman" w:hAnsi="Arial" w:cs="Arial"/>
                <w:iCs/>
                <w:sz w:val="24"/>
                <w:szCs w:val="24"/>
                <w:lang w:eastAsia="ar-SA"/>
              </w:rPr>
            </w:pPr>
            <w:r w:rsidRPr="001C080B">
              <w:rPr>
                <w:rFonts w:ascii="Arial" w:eastAsia="Times New Roman" w:hAnsi="Arial" w:cs="Arial"/>
                <w:b/>
                <w:iCs/>
                <w:sz w:val="24"/>
                <w:szCs w:val="24"/>
                <w:lang w:eastAsia="ar-SA"/>
              </w:rPr>
              <w:t>działania z zakresu promocji oferty kulturalnej</w:t>
            </w:r>
            <w:r w:rsidRPr="001C080B">
              <w:rPr>
                <w:rFonts w:ascii="Arial" w:eastAsia="Times New Roman" w:hAnsi="Arial" w:cs="Arial"/>
                <w:iCs/>
                <w:sz w:val="24"/>
                <w:szCs w:val="24"/>
                <w:lang w:eastAsia="ar-SA"/>
              </w:rPr>
              <w:t xml:space="preserve"> będą możliwe tylko</w:t>
            </w:r>
            <w:r>
              <w:rPr>
                <w:rFonts w:ascii="Arial" w:eastAsia="Times New Roman" w:hAnsi="Arial" w:cs="Arial"/>
                <w:iCs/>
                <w:sz w:val="24"/>
                <w:szCs w:val="24"/>
                <w:lang w:eastAsia="ar-SA"/>
              </w:rPr>
              <w:t>,</w:t>
            </w:r>
            <w:r w:rsidRPr="001C080B">
              <w:rPr>
                <w:rFonts w:ascii="Arial" w:eastAsia="Times New Roman" w:hAnsi="Arial" w:cs="Arial"/>
                <w:iCs/>
                <w:sz w:val="24"/>
                <w:szCs w:val="24"/>
                <w:lang w:eastAsia="ar-SA"/>
              </w:rPr>
              <w:t xml:space="preserve"> jako element projektu</w:t>
            </w:r>
            <w:r>
              <w:rPr>
                <w:rFonts w:ascii="Arial" w:eastAsia="Times New Roman" w:hAnsi="Arial" w:cs="Arial"/>
                <w:iCs/>
                <w:sz w:val="24"/>
                <w:szCs w:val="24"/>
                <w:lang w:eastAsia="ar-SA"/>
              </w:rPr>
              <w:t>.</w:t>
            </w:r>
          </w:p>
        </w:tc>
      </w:tr>
      <w:tr w:rsidR="006A1D3E" w:rsidRPr="003D5A4C" w14:paraId="3CDB7E62"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6906BF56" w14:textId="291A1843" w:rsidR="006A1D3E" w:rsidRDefault="00144BF8" w:rsidP="00094A3A">
            <w:pPr>
              <w:spacing w:before="120" w:after="120"/>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w:t>
            </w:r>
            <w:r w:rsidR="006A1D3E" w:rsidRPr="006A1D3E">
              <w:rPr>
                <w:rFonts w:ascii="Arial" w:eastAsia="Times New Roman" w:hAnsi="Arial" w:cs="Arial"/>
                <w:b/>
                <w:iCs/>
                <w:sz w:val="24"/>
                <w:szCs w:val="24"/>
                <w:lang w:eastAsia="ar-SA"/>
              </w:rPr>
              <w:t xml:space="preserve"> H.3.3 Odporność infrastruktury na zmiany klimatu:</w:t>
            </w:r>
          </w:p>
          <w:p w14:paraId="50C08AA5" w14:textId="77777777" w:rsidR="00144BF8" w:rsidRDefault="001B77E3" w:rsidP="00F018FC">
            <w:pPr>
              <w:rPr>
                <w:rFonts w:ascii="Arial" w:eastAsia="Times New Roman" w:hAnsi="Arial" w:cs="Arial"/>
                <w:sz w:val="24"/>
                <w:szCs w:val="24"/>
              </w:rPr>
            </w:pPr>
            <w:r>
              <w:rPr>
                <w:rFonts w:ascii="Arial" w:eastAsia="Times New Roman" w:hAnsi="Arial" w:cs="Arial"/>
                <w:sz w:val="24"/>
                <w:szCs w:val="24"/>
              </w:rPr>
              <w:t>W</w:t>
            </w:r>
            <w:r w:rsidR="00144BF8">
              <w:rPr>
                <w:rFonts w:ascii="Arial" w:eastAsia="Times New Roman" w:hAnsi="Arial" w:cs="Arial"/>
                <w:sz w:val="24"/>
                <w:szCs w:val="24"/>
              </w:rPr>
              <w:t xml:space="preserve"> pkt H.3.3 należy przedstawić</w:t>
            </w:r>
            <w:r w:rsidRPr="001B77E3">
              <w:rPr>
                <w:rFonts w:ascii="Arial" w:eastAsia="Times New Roman" w:hAnsi="Arial" w:cs="Arial"/>
                <w:sz w:val="24"/>
                <w:szCs w:val="24"/>
              </w:rPr>
              <w:t xml:space="preserve"> wnioski z przeprowadzonej analizy </w:t>
            </w:r>
            <w:r w:rsidR="00144BF8">
              <w:rPr>
                <w:rFonts w:ascii="Arial" w:eastAsia="Times New Roman" w:hAnsi="Arial" w:cs="Arial"/>
                <w:sz w:val="24"/>
                <w:szCs w:val="24"/>
              </w:rPr>
              <w:t>odporności inwestycji na klimat</w:t>
            </w:r>
            <w:r w:rsidRPr="001B77E3">
              <w:rPr>
                <w:rFonts w:ascii="Arial" w:eastAsia="Times New Roman" w:hAnsi="Arial" w:cs="Arial"/>
                <w:sz w:val="24"/>
                <w:szCs w:val="24"/>
              </w:rPr>
              <w:t>.</w:t>
            </w:r>
            <w:r w:rsidR="00144BF8">
              <w:rPr>
                <w:rFonts w:ascii="Arial" w:eastAsia="Times New Roman" w:hAnsi="Arial" w:cs="Arial"/>
                <w:sz w:val="24"/>
                <w:szCs w:val="24"/>
              </w:rPr>
              <w:t xml:space="preserve"> </w:t>
            </w:r>
          </w:p>
          <w:p w14:paraId="67DB7983" w14:textId="7F98E54D" w:rsidR="00144BF8" w:rsidRDefault="00144BF8" w:rsidP="00F018FC">
            <w:pPr>
              <w:rPr>
                <w:rFonts w:ascii="Arial" w:eastAsia="Times New Roman" w:hAnsi="Arial" w:cs="Arial"/>
                <w:sz w:val="24"/>
                <w:szCs w:val="24"/>
              </w:rPr>
            </w:pPr>
            <w:r>
              <w:rPr>
                <w:rFonts w:ascii="Arial" w:eastAsia="Times New Roman" w:hAnsi="Arial" w:cs="Arial"/>
                <w:sz w:val="24"/>
                <w:szCs w:val="24"/>
              </w:rPr>
              <w:t xml:space="preserve">Analiza dla projektu powinna zostać przeprowadzona </w:t>
            </w:r>
            <w:r w:rsidRPr="00144BF8">
              <w:rPr>
                <w:rFonts w:ascii="Arial" w:eastAsia="Times New Roman" w:hAnsi="Arial" w:cs="Arial"/>
                <w:sz w:val="24"/>
                <w:szCs w:val="24"/>
              </w:rPr>
              <w:t xml:space="preserve">pod względem </w:t>
            </w:r>
            <w:r>
              <w:rPr>
                <w:rFonts w:ascii="Arial" w:eastAsia="Times New Roman" w:hAnsi="Arial" w:cs="Arial"/>
                <w:sz w:val="24"/>
                <w:szCs w:val="24"/>
              </w:rPr>
              <w:t>dwóch filarów (wymiarów):</w:t>
            </w:r>
          </w:p>
          <w:p w14:paraId="4413FFB6" w14:textId="7FA46B71" w:rsidR="00144BF8" w:rsidRDefault="00144BF8" w:rsidP="00144BF8">
            <w:pPr>
              <w:pStyle w:val="Akapitzlist"/>
              <w:numPr>
                <w:ilvl w:val="0"/>
                <w:numId w:val="38"/>
              </w:numPr>
              <w:rPr>
                <w:rFonts w:ascii="Arial" w:eastAsia="Times New Roman" w:hAnsi="Arial" w:cs="Arial"/>
                <w:sz w:val="24"/>
                <w:szCs w:val="24"/>
              </w:rPr>
            </w:pPr>
            <w:r>
              <w:rPr>
                <w:rFonts w:ascii="Arial" w:eastAsia="Times New Roman" w:hAnsi="Arial" w:cs="Arial"/>
                <w:b/>
                <w:sz w:val="24"/>
                <w:szCs w:val="24"/>
              </w:rPr>
              <w:t xml:space="preserve">neutralności klimatycznej </w:t>
            </w:r>
            <w:r>
              <w:rPr>
                <w:rFonts w:ascii="Arial" w:eastAsia="Times New Roman" w:hAnsi="Arial" w:cs="Arial"/>
                <w:sz w:val="24"/>
                <w:szCs w:val="24"/>
              </w:rPr>
              <w:t>tj. łagodzenia zmiany klimatu</w:t>
            </w:r>
            <w:r w:rsidRPr="00144BF8">
              <w:rPr>
                <w:rFonts w:ascii="Arial" w:eastAsia="Times New Roman" w:hAnsi="Arial" w:cs="Arial"/>
                <w:sz w:val="24"/>
                <w:szCs w:val="24"/>
              </w:rPr>
              <w:t xml:space="preserve"> (redukcji emisji) </w:t>
            </w:r>
          </w:p>
          <w:p w14:paraId="60FD0C39" w14:textId="26E4938C" w:rsidR="00144BF8" w:rsidRPr="00144BF8" w:rsidRDefault="00144BF8" w:rsidP="00144BF8">
            <w:pPr>
              <w:pStyle w:val="Akapitzlist"/>
              <w:numPr>
                <w:ilvl w:val="0"/>
                <w:numId w:val="38"/>
              </w:numPr>
              <w:rPr>
                <w:rFonts w:ascii="Arial" w:eastAsia="Times New Roman" w:hAnsi="Arial" w:cs="Arial"/>
                <w:sz w:val="24"/>
                <w:szCs w:val="24"/>
              </w:rPr>
            </w:pPr>
            <w:r>
              <w:rPr>
                <w:rFonts w:ascii="Arial" w:eastAsia="Times New Roman" w:hAnsi="Arial" w:cs="Arial"/>
                <w:b/>
                <w:sz w:val="24"/>
                <w:szCs w:val="24"/>
              </w:rPr>
              <w:t>odporności na zmianę</w:t>
            </w:r>
            <w:r w:rsidRPr="00144BF8">
              <w:rPr>
                <w:rFonts w:ascii="Arial" w:eastAsia="Times New Roman" w:hAnsi="Arial" w:cs="Arial"/>
                <w:b/>
                <w:sz w:val="24"/>
                <w:szCs w:val="24"/>
              </w:rPr>
              <w:t xml:space="preserve"> klimatu</w:t>
            </w:r>
            <w:r w:rsidRPr="00144BF8">
              <w:rPr>
                <w:rFonts w:ascii="Arial" w:eastAsia="Times New Roman" w:hAnsi="Arial" w:cs="Arial"/>
                <w:sz w:val="24"/>
                <w:szCs w:val="24"/>
              </w:rPr>
              <w:t xml:space="preserve">, tj. </w:t>
            </w:r>
            <w:r>
              <w:rPr>
                <w:rFonts w:ascii="Arial" w:eastAsia="Times New Roman" w:hAnsi="Arial" w:cs="Arial"/>
                <w:sz w:val="24"/>
                <w:szCs w:val="24"/>
              </w:rPr>
              <w:t xml:space="preserve">przystosowania się </w:t>
            </w:r>
            <w:r w:rsidRPr="00144BF8">
              <w:rPr>
                <w:rFonts w:ascii="Arial" w:eastAsia="Times New Roman" w:hAnsi="Arial" w:cs="Arial"/>
                <w:sz w:val="24"/>
                <w:szCs w:val="24"/>
              </w:rPr>
              <w:t>do warunków zmienionego i zmieniającego się klimatu, które wpływają i będą w coraz większym stopniu wpływać na projekty w trakcie ich funkcjonowania (cyklu życia projektu).</w:t>
            </w:r>
          </w:p>
          <w:p w14:paraId="7057512B" w14:textId="77777777" w:rsidR="001B77E3" w:rsidRDefault="00144BF8" w:rsidP="00F018FC">
            <w:pPr>
              <w:rPr>
                <w:rFonts w:ascii="Arial" w:eastAsia="Times New Roman" w:hAnsi="Arial" w:cs="Arial"/>
                <w:sz w:val="24"/>
                <w:szCs w:val="24"/>
              </w:rPr>
            </w:pPr>
            <w:r>
              <w:rPr>
                <w:rFonts w:ascii="Arial" w:eastAsia="Times New Roman" w:hAnsi="Arial" w:cs="Arial"/>
                <w:sz w:val="24"/>
                <w:szCs w:val="24"/>
              </w:rPr>
              <w:t xml:space="preserve">Jako narzędzie pomocnicze do przeprowadzenia analizy został przygotowany przez Ministerstwo Klimatu </w:t>
            </w:r>
            <w:r w:rsidR="001B77E3">
              <w:rPr>
                <w:rFonts w:ascii="Arial" w:eastAsia="Times New Roman" w:hAnsi="Arial" w:cs="Arial"/>
                <w:sz w:val="24"/>
                <w:szCs w:val="24"/>
              </w:rPr>
              <w:t>„</w:t>
            </w:r>
            <w:r w:rsidR="001B77E3" w:rsidRPr="001B77E3">
              <w:rPr>
                <w:rFonts w:ascii="Arial" w:eastAsia="Times New Roman" w:hAnsi="Arial" w:cs="Arial"/>
                <w:sz w:val="24"/>
                <w:szCs w:val="24"/>
              </w:rPr>
              <w:t>Poradnik weryfikacji inwestycji pod względem wpływu na klimat i adaptacji do zmian klimatu w okresie programowania UE 2021-2027</w:t>
            </w:r>
            <w:r w:rsidR="001B77E3">
              <w:rPr>
                <w:rFonts w:ascii="Arial" w:eastAsia="Times New Roman" w:hAnsi="Arial" w:cs="Arial"/>
                <w:sz w:val="24"/>
                <w:szCs w:val="24"/>
              </w:rPr>
              <w:t>”</w:t>
            </w:r>
            <w:r>
              <w:rPr>
                <w:rFonts w:ascii="Arial" w:eastAsia="Times New Roman" w:hAnsi="Arial" w:cs="Arial"/>
                <w:sz w:val="24"/>
                <w:szCs w:val="24"/>
              </w:rPr>
              <w:t>.</w:t>
            </w:r>
          </w:p>
          <w:p w14:paraId="51678D36" w14:textId="57906D4B" w:rsidR="00FC6F3B" w:rsidRDefault="008A295C" w:rsidP="00F018FC">
            <w:pPr>
              <w:rPr>
                <w:rFonts w:ascii="Arial" w:eastAsia="Times New Roman" w:hAnsi="Arial" w:cs="Arial"/>
                <w:sz w:val="24"/>
                <w:szCs w:val="24"/>
              </w:rPr>
            </w:pPr>
            <w:hyperlink r:id="rId9" w:history="1">
              <w:r w:rsidR="00FC6F3B" w:rsidRPr="00DD4383">
                <w:rPr>
                  <w:rStyle w:val="Hipercze"/>
                  <w:rFonts w:ascii="Arial" w:eastAsia="Times New Roman" w:hAnsi="Arial" w:cs="Arial"/>
                  <w:sz w:val="24"/>
                  <w:szCs w:val="24"/>
                </w:rPr>
                <w:t>https://www.gov.pl/web/klimat/poradnik-weryfikacji-inwestycji-pod-wzgledem-wplywu-na-klimat-i-adaptacji-do-zmian-klimatu-w-okresie-programowania-ue-2021-2028</w:t>
              </w:r>
            </w:hyperlink>
          </w:p>
          <w:p w14:paraId="303D5B12" w14:textId="38C92873" w:rsidR="00CF3ABB" w:rsidRPr="00144BF8" w:rsidRDefault="00CF3ABB" w:rsidP="00CF3ABB">
            <w:pPr>
              <w:rPr>
                <w:rFonts w:ascii="Arial" w:eastAsia="Times New Roman" w:hAnsi="Arial" w:cs="Arial"/>
                <w:sz w:val="24"/>
                <w:szCs w:val="24"/>
              </w:rPr>
            </w:pPr>
            <w:r w:rsidRPr="00CF3ABB">
              <w:rPr>
                <w:rFonts w:ascii="Arial" w:eastAsia="Times New Roman" w:hAnsi="Arial" w:cs="Arial"/>
                <w:sz w:val="24"/>
                <w:szCs w:val="24"/>
              </w:rPr>
              <w:t>W przypadku każdego z dwóch filarów, metoda weryfikacji klimatycznej o</w:t>
            </w:r>
            <w:r>
              <w:rPr>
                <w:rFonts w:ascii="Arial" w:eastAsia="Times New Roman" w:hAnsi="Arial" w:cs="Arial"/>
                <w:sz w:val="24"/>
                <w:szCs w:val="24"/>
              </w:rPr>
              <w:t xml:space="preserve">bejmuje dwa etapy – </w:t>
            </w:r>
            <w:r w:rsidRPr="00CF3ABB">
              <w:rPr>
                <w:rFonts w:ascii="Arial" w:eastAsia="Times New Roman" w:hAnsi="Arial" w:cs="Arial"/>
                <w:b/>
                <w:sz w:val="24"/>
                <w:szCs w:val="24"/>
              </w:rPr>
              <w:t>preselekcję</w:t>
            </w:r>
            <w:r>
              <w:rPr>
                <w:rFonts w:ascii="Arial" w:eastAsia="Times New Roman" w:hAnsi="Arial" w:cs="Arial"/>
                <w:sz w:val="24"/>
                <w:szCs w:val="24"/>
              </w:rPr>
              <w:t xml:space="preserve"> </w:t>
            </w:r>
            <w:r w:rsidRPr="00CF3ABB">
              <w:rPr>
                <w:rFonts w:ascii="Arial" w:eastAsia="Times New Roman" w:hAnsi="Arial" w:cs="Arial"/>
                <w:sz w:val="24"/>
                <w:szCs w:val="24"/>
              </w:rPr>
              <w:t xml:space="preserve">i </w:t>
            </w:r>
            <w:r w:rsidRPr="00CF3ABB">
              <w:rPr>
                <w:rFonts w:ascii="Arial" w:eastAsia="Times New Roman" w:hAnsi="Arial" w:cs="Arial"/>
                <w:b/>
                <w:sz w:val="24"/>
                <w:szCs w:val="24"/>
              </w:rPr>
              <w:t>pełną ocenę</w:t>
            </w:r>
            <w:r>
              <w:rPr>
                <w:rFonts w:ascii="Arial" w:eastAsia="Times New Roman" w:hAnsi="Arial" w:cs="Arial"/>
                <w:sz w:val="24"/>
                <w:szCs w:val="24"/>
              </w:rPr>
              <w:t xml:space="preserve">. Pełna analiza – jest przeprowadzana tylko wtedy, gdy preselekcja wskazuje, że projekt wymaga bardziej szczegółowej analizy. </w:t>
            </w:r>
          </w:p>
        </w:tc>
      </w:tr>
      <w:tr w:rsidR="006A1D3E" w:rsidRPr="003D5A4C" w14:paraId="008A88F3"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3EBB876B" w14:textId="77777777" w:rsidR="006A1D3E" w:rsidRDefault="006A1D3E" w:rsidP="00094A3A">
            <w:pPr>
              <w:spacing w:before="120" w:after="120"/>
              <w:rPr>
                <w:rFonts w:ascii="Arial" w:eastAsia="Times New Roman" w:hAnsi="Arial" w:cs="Arial"/>
                <w:b/>
                <w:iCs/>
                <w:sz w:val="24"/>
                <w:szCs w:val="24"/>
                <w:lang w:eastAsia="ar-SA"/>
              </w:rPr>
            </w:pPr>
            <w:r w:rsidRPr="006A1D3E">
              <w:rPr>
                <w:rFonts w:ascii="Arial" w:eastAsia="Times New Roman" w:hAnsi="Arial" w:cs="Arial"/>
                <w:b/>
                <w:iCs/>
                <w:sz w:val="24"/>
                <w:szCs w:val="24"/>
                <w:lang w:eastAsia="ar-SA"/>
              </w:rPr>
              <w:t>Pkt M.3 Zasada zrównoważonego rozwoju oraz zasada „nie czyń poważnych szkód”</w:t>
            </w:r>
          </w:p>
          <w:p w14:paraId="3B46E159" w14:textId="4892F14F" w:rsidR="00A43D7C" w:rsidRPr="00A43D7C" w:rsidRDefault="00A43D7C" w:rsidP="00355786">
            <w:p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W zapisach wniosku o dofinansowanie </w:t>
            </w:r>
            <w:r w:rsidRPr="00A43D7C">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A43D7C">
              <w:rPr>
                <w:rFonts w:ascii="Arial" w:eastAsia="Times New Roman" w:hAnsi="Arial" w:cs="Arial"/>
                <w:iCs/>
                <w:sz w:val="24"/>
                <w:szCs w:val="24"/>
                <w:lang w:eastAsia="ar-SA"/>
              </w:rPr>
              <w:t xml:space="preserve">. </w:t>
            </w:r>
            <w:r w:rsidRPr="00A43D7C">
              <w:rPr>
                <w:rFonts w:ascii="Arial" w:eastAsia="Times New Roman" w:hAnsi="Arial" w:cs="Arial"/>
                <w:iCs/>
                <w:sz w:val="24"/>
                <w:szCs w:val="24"/>
                <w:lang w:val="x-none" w:eastAsia="ar-SA"/>
              </w:rPr>
              <w:t>i zamieszczonych w niej ustaleń dla typów działań adekwatnych do zakresu projektu</w:t>
            </w:r>
            <w:r w:rsidRPr="00A43D7C">
              <w:rPr>
                <w:rFonts w:ascii="Arial" w:eastAsia="Times New Roman" w:hAnsi="Arial" w:cs="Arial"/>
                <w:iCs/>
                <w:sz w:val="24"/>
                <w:szCs w:val="24"/>
                <w:lang w:eastAsia="ar-SA"/>
              </w:rPr>
              <w:t xml:space="preserve"> tj. </w:t>
            </w:r>
            <w:r w:rsidR="00355786" w:rsidRPr="00355786">
              <w:rPr>
                <w:rFonts w:ascii="Arial" w:eastAsia="Times New Roman" w:hAnsi="Arial" w:cs="Arial"/>
                <w:iCs/>
                <w:sz w:val="24"/>
                <w:szCs w:val="24"/>
                <w:lang w:eastAsia="ar-SA"/>
              </w:rPr>
              <w:t>działania z zakresu rozwoju infrastruktury instytuc</w:t>
            </w:r>
            <w:r w:rsidR="00355786">
              <w:rPr>
                <w:rFonts w:ascii="Arial" w:eastAsia="Times New Roman" w:hAnsi="Arial" w:cs="Arial"/>
                <w:iCs/>
                <w:sz w:val="24"/>
                <w:szCs w:val="24"/>
                <w:lang w:eastAsia="ar-SA"/>
              </w:rPr>
              <w:t xml:space="preserve">ji kultury (budowa, rozbudowa i </w:t>
            </w:r>
            <w:r w:rsidR="00355786" w:rsidRPr="00355786">
              <w:rPr>
                <w:rFonts w:ascii="Arial" w:eastAsia="Times New Roman" w:hAnsi="Arial" w:cs="Arial"/>
                <w:iCs/>
                <w:sz w:val="24"/>
                <w:szCs w:val="24"/>
                <w:lang w:eastAsia="ar-SA"/>
              </w:rPr>
              <w:t xml:space="preserve">modernizacja instytucji </w:t>
            </w:r>
            <w:r w:rsidR="00355786" w:rsidRPr="00355786">
              <w:rPr>
                <w:rFonts w:ascii="Arial" w:eastAsia="Times New Roman" w:hAnsi="Arial" w:cs="Arial"/>
                <w:iCs/>
                <w:sz w:val="24"/>
                <w:szCs w:val="24"/>
                <w:lang w:eastAsia="ar-SA"/>
              </w:rPr>
              <w:lastRenderedPageBreak/>
              <w:t>kultury; wsparcie w zakresie</w:t>
            </w:r>
            <w:r w:rsidR="00355786">
              <w:rPr>
                <w:rFonts w:ascii="Arial" w:eastAsia="Times New Roman" w:hAnsi="Arial" w:cs="Arial"/>
                <w:iCs/>
                <w:sz w:val="24"/>
                <w:szCs w:val="24"/>
                <w:lang w:eastAsia="ar-SA"/>
              </w:rPr>
              <w:t xml:space="preserve"> dokumentowania, zachowywania i </w:t>
            </w:r>
            <w:r w:rsidR="00355786" w:rsidRPr="00355786">
              <w:rPr>
                <w:rFonts w:ascii="Arial" w:eastAsia="Times New Roman" w:hAnsi="Arial" w:cs="Arial"/>
                <w:iCs/>
                <w:sz w:val="24"/>
                <w:szCs w:val="24"/>
                <w:lang w:eastAsia="ar-SA"/>
              </w:rPr>
              <w:t>upowszechniania dziedzictwa niematerialnego; wsparcie</w:t>
            </w:r>
            <w:r w:rsidR="00355786">
              <w:rPr>
                <w:rFonts w:ascii="Arial" w:eastAsia="Times New Roman" w:hAnsi="Arial" w:cs="Arial"/>
                <w:iCs/>
                <w:sz w:val="24"/>
                <w:szCs w:val="24"/>
                <w:lang w:eastAsia="ar-SA"/>
              </w:rPr>
              <w:t xml:space="preserve"> obiektów, które mają charakter </w:t>
            </w:r>
            <w:r w:rsidR="00355786" w:rsidRPr="00355786">
              <w:rPr>
                <w:rFonts w:ascii="Arial" w:eastAsia="Times New Roman" w:hAnsi="Arial" w:cs="Arial"/>
                <w:iCs/>
                <w:sz w:val="24"/>
                <w:szCs w:val="24"/>
                <w:lang w:eastAsia="ar-SA"/>
              </w:rPr>
              <w:t>zabytkowy, konserwacja zabytków ruchomych; rozwój i udostępnianie szlaków kulturowych)</w:t>
            </w:r>
            <w:r w:rsidR="00BD6291" w:rsidRPr="00355786">
              <w:rPr>
                <w:rFonts w:ascii="Arial" w:eastAsia="Times New Roman" w:hAnsi="Arial" w:cs="Arial"/>
                <w:iCs/>
                <w:sz w:val="24"/>
                <w:szCs w:val="24"/>
                <w:lang w:eastAsia="ar-SA"/>
              </w:rPr>
              <w:t xml:space="preserve"> - </w:t>
            </w:r>
            <w:r w:rsidR="00355786" w:rsidRPr="00355786">
              <w:rPr>
                <w:rFonts w:ascii="Arial" w:eastAsia="Times New Roman" w:hAnsi="Arial" w:cs="Arial"/>
                <w:iCs/>
                <w:sz w:val="24"/>
                <w:szCs w:val="24"/>
                <w:lang w:eastAsia="ar-SA"/>
              </w:rPr>
              <w:t>od str. 126 do str. 127</w:t>
            </w:r>
            <w:r w:rsidR="00355786">
              <w:rPr>
                <w:rFonts w:ascii="Arial" w:eastAsia="Times New Roman" w:hAnsi="Arial" w:cs="Arial"/>
                <w:iCs/>
                <w:sz w:val="24"/>
                <w:szCs w:val="24"/>
                <w:lang w:eastAsia="ar-SA"/>
              </w:rPr>
              <w:t>.</w:t>
            </w:r>
          </w:p>
          <w:p w14:paraId="293FE621" w14:textId="77777777" w:rsidR="00A43D7C" w:rsidRPr="00A43D7C" w:rsidRDefault="008A295C" w:rsidP="00A43D7C">
            <w:pPr>
              <w:rPr>
                <w:rFonts w:ascii="Arial" w:eastAsia="Times New Roman" w:hAnsi="Arial" w:cs="Arial"/>
                <w:iCs/>
                <w:sz w:val="24"/>
                <w:szCs w:val="24"/>
                <w:lang w:val="x-none" w:eastAsia="ar-SA"/>
              </w:rPr>
            </w:pPr>
            <w:hyperlink r:id="rId10" w:history="1">
              <w:r w:rsidR="00A43D7C" w:rsidRPr="00A43D7C">
                <w:rPr>
                  <w:rStyle w:val="Hipercze"/>
                  <w:rFonts w:ascii="Arial" w:eastAsia="Times New Roman" w:hAnsi="Arial" w:cs="Arial"/>
                  <w:iCs/>
                  <w:sz w:val="24"/>
                  <w:szCs w:val="24"/>
                  <w:lang w:val="x-none" w:eastAsia="ar-SA"/>
                </w:rPr>
                <w:t>https://www.fundusze.malopolska.pl/sites/default/files/2023/09/3369/05_Ocena_DNSH_malopolskie.pdf</w:t>
              </w:r>
            </w:hyperlink>
          </w:p>
          <w:p w14:paraId="136C4ED1" w14:textId="77777777" w:rsidR="00A43D7C" w:rsidRPr="00A43D7C" w:rsidRDefault="00A43D7C" w:rsidP="00A43D7C">
            <w:p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3D185EB3" w14:textId="77777777" w:rsidR="00A43D7C" w:rsidRP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łagodzenie zmian klimatu, </w:t>
            </w:r>
          </w:p>
          <w:p w14:paraId="6AF5CA66" w14:textId="77777777" w:rsidR="00A43D7C" w:rsidRP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adaptacja do zmian klimatu, </w:t>
            </w:r>
          </w:p>
          <w:p w14:paraId="72628EEE" w14:textId="77777777" w:rsidR="00A43D7C" w:rsidRP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zrównoważone wykorzystanie i ochrona zasobów wodnych i morskich, </w:t>
            </w:r>
          </w:p>
          <w:p w14:paraId="4A12459C" w14:textId="5F785471" w:rsidR="00A43D7C" w:rsidRPr="00C528D6" w:rsidRDefault="00C528D6" w:rsidP="00C528D6">
            <w:pPr>
              <w:numPr>
                <w:ilvl w:val="0"/>
                <w:numId w:val="36"/>
              </w:numPr>
              <w:rPr>
                <w:rFonts w:ascii="Arial" w:eastAsia="Times New Roman" w:hAnsi="Arial" w:cs="Arial"/>
                <w:iCs/>
                <w:sz w:val="24"/>
                <w:szCs w:val="24"/>
                <w:lang w:eastAsia="ar-SA"/>
              </w:rPr>
            </w:pPr>
            <w:r>
              <w:rPr>
                <w:rFonts w:ascii="Arial" w:eastAsia="Times New Roman" w:hAnsi="Arial" w:cs="Arial"/>
                <w:iCs/>
                <w:sz w:val="24"/>
                <w:szCs w:val="24"/>
                <w:lang w:eastAsia="ar-SA"/>
              </w:rPr>
              <w:t>p</w:t>
            </w:r>
            <w:r w:rsidRPr="00C528D6">
              <w:rPr>
                <w:rFonts w:ascii="Arial" w:eastAsia="Times New Roman" w:hAnsi="Arial" w:cs="Arial"/>
                <w:iCs/>
                <w:sz w:val="24"/>
                <w:szCs w:val="24"/>
                <w:lang w:eastAsia="ar-SA"/>
              </w:rPr>
              <w:t>rzejście na gospodarkę o</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obiegu zamkniętym, w tym</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zapobieganie powstawaniu</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odpadów i ich recykling</w:t>
            </w:r>
            <w:r w:rsidR="00A43D7C" w:rsidRPr="00C528D6">
              <w:rPr>
                <w:rFonts w:ascii="Arial" w:eastAsia="Times New Roman" w:hAnsi="Arial" w:cs="Arial"/>
                <w:iCs/>
                <w:sz w:val="24"/>
                <w:szCs w:val="24"/>
                <w:lang w:eastAsia="ar-SA"/>
              </w:rPr>
              <w:t xml:space="preserve">, </w:t>
            </w:r>
          </w:p>
          <w:p w14:paraId="3A0542F8" w14:textId="77777777" w:rsidR="00A43D7C" w:rsidRP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zapobieganie zanieczyszczeniom powietrza, wody lub gleby i jego kontrola, </w:t>
            </w:r>
          </w:p>
          <w:p w14:paraId="76E70100" w14:textId="77777777" w:rsidR="00A43D7C" w:rsidRDefault="00A43D7C" w:rsidP="00A43D7C">
            <w:pPr>
              <w:numPr>
                <w:ilvl w:val="0"/>
                <w:numId w:val="36"/>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ochrona i odbudowa bioróżnorodności i ekosystemów.</w:t>
            </w:r>
          </w:p>
          <w:p w14:paraId="36476494" w14:textId="77777777" w:rsidR="00A43D7C" w:rsidRDefault="00397CD6" w:rsidP="00397CD6">
            <w:pPr>
              <w:rPr>
                <w:rFonts w:ascii="Arial" w:eastAsia="Times New Roman" w:hAnsi="Arial" w:cs="Arial"/>
                <w:b/>
                <w:iCs/>
                <w:sz w:val="24"/>
                <w:szCs w:val="24"/>
                <w:lang w:eastAsia="ar-SA"/>
              </w:rPr>
            </w:pPr>
            <w:r w:rsidRPr="00355786">
              <w:rPr>
                <w:rFonts w:ascii="Arial" w:eastAsia="Times New Roman" w:hAnsi="Arial" w:cs="Arial"/>
                <w:b/>
                <w:iCs/>
                <w:sz w:val="24"/>
                <w:szCs w:val="24"/>
                <w:lang w:eastAsia="ar-SA"/>
              </w:rPr>
              <w:t>Zgodnie z ekspertyzą Typy działań zostały ocenione jako zgodne z zasadą DNSH, ponieważ nie oczekuje się, że będą mieć jakikolwiek znaczący negatywny wpływ na środowisko ze względu na ich naturę.</w:t>
            </w:r>
          </w:p>
          <w:p w14:paraId="451CE503" w14:textId="0DD254CF" w:rsidR="0041005B" w:rsidRPr="00862427" w:rsidRDefault="00355786" w:rsidP="00383387">
            <w:pPr>
              <w:rPr>
                <w:rFonts w:ascii="Arial" w:eastAsia="Times New Roman" w:hAnsi="Arial" w:cs="Arial"/>
                <w:iCs/>
                <w:sz w:val="24"/>
                <w:szCs w:val="24"/>
                <w:lang w:eastAsia="ar-SA"/>
              </w:rPr>
            </w:pPr>
            <w:r w:rsidRPr="00355786">
              <w:rPr>
                <w:rFonts w:ascii="Arial" w:eastAsia="Times New Roman" w:hAnsi="Arial" w:cs="Arial"/>
                <w:iCs/>
                <w:sz w:val="24"/>
                <w:szCs w:val="24"/>
                <w:lang w:eastAsia="ar-SA"/>
              </w:rPr>
              <w:t xml:space="preserve">Proszę o zwrócenie uwagi na </w:t>
            </w:r>
            <w:r w:rsidRPr="00355786">
              <w:rPr>
                <w:rFonts w:ascii="Arial" w:eastAsia="Times New Roman" w:hAnsi="Arial" w:cs="Arial"/>
                <w:b/>
                <w:iCs/>
                <w:sz w:val="24"/>
                <w:szCs w:val="24"/>
                <w:lang w:eastAsia="ar-SA"/>
              </w:rPr>
              <w:t>dodatkowe warunki</w:t>
            </w:r>
            <w:r w:rsidRPr="00355786">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wskazane dla celu </w:t>
            </w:r>
            <w:r w:rsidRPr="00355786">
              <w:rPr>
                <w:rFonts w:ascii="Arial" w:eastAsia="Times New Roman" w:hAnsi="Arial" w:cs="Arial"/>
                <w:i/>
                <w:iCs/>
                <w:sz w:val="24"/>
                <w:szCs w:val="24"/>
                <w:lang w:eastAsia="ar-SA"/>
              </w:rPr>
              <w:t>Łagodzenie zmian klimatu</w:t>
            </w:r>
            <w:r>
              <w:rPr>
                <w:rFonts w:ascii="Arial" w:eastAsia="Times New Roman" w:hAnsi="Arial" w:cs="Arial"/>
                <w:iCs/>
                <w:sz w:val="24"/>
                <w:szCs w:val="24"/>
                <w:lang w:eastAsia="ar-SA"/>
              </w:rPr>
              <w:t xml:space="preserve"> tj. konieczności spełnienia warunków dla nowo budowanych budynków</w:t>
            </w:r>
            <w:r w:rsidRPr="00355786">
              <w:rPr>
                <w:rFonts w:ascii="Arial" w:eastAsia="Times New Roman" w:hAnsi="Arial" w:cs="Arial"/>
                <w:iCs/>
                <w:sz w:val="24"/>
                <w:szCs w:val="24"/>
                <w:lang w:eastAsia="ar-SA"/>
              </w:rPr>
              <w:t>.</w:t>
            </w:r>
            <w:r w:rsidR="00510AAE">
              <w:rPr>
                <w:rFonts w:ascii="Arial" w:eastAsia="Times New Roman" w:hAnsi="Arial" w:cs="Arial"/>
                <w:iCs/>
                <w:sz w:val="24"/>
                <w:szCs w:val="24"/>
                <w:lang w:eastAsia="ar-SA"/>
              </w:rPr>
              <w:t xml:space="preserve"> </w:t>
            </w:r>
          </w:p>
        </w:tc>
      </w:tr>
      <w:tr w:rsidR="00A74F4F" w:rsidRPr="003D5A4C" w14:paraId="605E2EF0"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4EBCE9EB" w14:textId="77777777" w:rsidR="00A74F4F" w:rsidRPr="00A74F4F" w:rsidRDefault="00A74F4F" w:rsidP="00A74F4F">
            <w:pPr>
              <w:spacing w:before="120" w:after="120" w:line="256" w:lineRule="auto"/>
              <w:rPr>
                <w:rFonts w:ascii="Arial" w:eastAsia="Times New Roman" w:hAnsi="Arial" w:cs="Arial"/>
                <w:b/>
                <w:iCs/>
                <w:sz w:val="24"/>
                <w:szCs w:val="24"/>
                <w:lang w:eastAsia="ar-SA"/>
              </w:rPr>
            </w:pPr>
            <w:r w:rsidRPr="00A74F4F">
              <w:rPr>
                <w:rFonts w:ascii="Arial" w:eastAsia="Times New Roman" w:hAnsi="Arial" w:cs="Arial"/>
                <w:b/>
                <w:iCs/>
                <w:sz w:val="24"/>
                <w:szCs w:val="24"/>
                <w:lang w:eastAsia="ar-SA"/>
              </w:rPr>
              <w:lastRenderedPageBreak/>
              <w:t>Pkt N.3 Sposób wykorzystania produktów projektu</w:t>
            </w:r>
          </w:p>
          <w:p w14:paraId="61E9C602" w14:textId="6C33A0A0" w:rsidR="00A74F4F" w:rsidRPr="006A1D3E" w:rsidRDefault="00DF71E4" w:rsidP="00F81E23">
            <w:pPr>
              <w:spacing w:before="120" w:after="120"/>
              <w:rPr>
                <w:rFonts w:ascii="Arial" w:eastAsia="Times New Roman" w:hAnsi="Arial" w:cs="Arial"/>
                <w:b/>
                <w:iCs/>
                <w:sz w:val="24"/>
                <w:szCs w:val="24"/>
                <w:lang w:eastAsia="ar-SA"/>
              </w:rPr>
            </w:pPr>
            <w:r>
              <w:rPr>
                <w:rFonts w:ascii="Arial" w:eastAsia="Times New Roman" w:hAnsi="Arial" w:cs="Arial"/>
                <w:iCs/>
                <w:sz w:val="24"/>
                <w:szCs w:val="24"/>
                <w:lang w:eastAsia="ar-SA"/>
              </w:rPr>
              <w:t>N</w:t>
            </w:r>
            <w:r w:rsidR="00A74F4F" w:rsidRPr="00A74F4F">
              <w:rPr>
                <w:rFonts w:ascii="Arial" w:eastAsia="Times New Roman" w:hAnsi="Arial" w:cs="Arial"/>
                <w:iCs/>
                <w:sz w:val="24"/>
                <w:szCs w:val="24"/>
                <w:lang w:eastAsia="ar-SA"/>
              </w:rPr>
              <w:t xml:space="preserve">ależy wskazać, że przynajmniej 80% czasu lub przestrzeni infrastruktury będzie </w:t>
            </w:r>
            <w:r w:rsidR="00A74F4F" w:rsidRPr="00A74F4F">
              <w:rPr>
                <w:rFonts w:ascii="Arial" w:eastAsia="Times New Roman" w:hAnsi="Arial" w:cs="Arial"/>
                <w:b/>
                <w:iCs/>
                <w:sz w:val="24"/>
                <w:szCs w:val="24"/>
                <w:lang w:eastAsia="ar-SA"/>
              </w:rPr>
              <w:t>wykorzystywane</w:t>
            </w:r>
            <w:r w:rsidR="00A74F4F" w:rsidRPr="00A74F4F">
              <w:rPr>
                <w:rFonts w:ascii="Arial" w:eastAsia="Times New Roman" w:hAnsi="Arial" w:cs="Arial"/>
                <w:iCs/>
                <w:sz w:val="24"/>
                <w:szCs w:val="24"/>
                <w:lang w:eastAsia="ar-SA"/>
              </w:rPr>
              <w:t xml:space="preserve"> w skali roku do celów związanych z kulturą.</w:t>
            </w:r>
          </w:p>
        </w:tc>
      </w:tr>
      <w:tr w:rsidR="006A1D3E" w:rsidRPr="003D5A4C" w14:paraId="3870CE06"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2D603ED6" w14:textId="77777777" w:rsidR="006A1D3E" w:rsidRPr="00D162D8" w:rsidRDefault="00703B36" w:rsidP="00094A3A">
            <w:pPr>
              <w:spacing w:before="120" w:after="120"/>
              <w:rPr>
                <w:rFonts w:ascii="Arial" w:eastAsia="Times New Roman" w:hAnsi="Arial" w:cs="Arial"/>
                <w:b/>
                <w:iCs/>
                <w:sz w:val="24"/>
                <w:szCs w:val="24"/>
                <w:lang w:eastAsia="ar-SA"/>
              </w:rPr>
            </w:pPr>
            <w:r w:rsidRPr="00D162D8">
              <w:rPr>
                <w:rFonts w:ascii="Arial" w:eastAsia="Times New Roman" w:hAnsi="Arial" w:cs="Arial"/>
                <w:b/>
                <w:iCs/>
                <w:sz w:val="24"/>
                <w:szCs w:val="24"/>
                <w:lang w:eastAsia="ar-SA"/>
              </w:rPr>
              <w:t>Pkt N.4 Trwałość finansowa</w:t>
            </w:r>
          </w:p>
          <w:p w14:paraId="293E57E4" w14:textId="69B1A0EB" w:rsidR="00703B36" w:rsidRPr="00D162D8" w:rsidRDefault="00703B36" w:rsidP="00094A3A">
            <w:pPr>
              <w:rPr>
                <w:rFonts w:ascii="Arial" w:eastAsia="Calibri" w:hAnsi="Arial" w:cs="Arial"/>
                <w:iCs/>
                <w:sz w:val="24"/>
                <w:szCs w:val="24"/>
              </w:rPr>
            </w:pPr>
            <w:r w:rsidRPr="00D162D8">
              <w:rPr>
                <w:rFonts w:ascii="Arial" w:eastAsia="Times New Roman" w:hAnsi="Arial" w:cs="Arial"/>
                <w:iCs/>
                <w:sz w:val="24"/>
                <w:szCs w:val="24"/>
                <w:lang w:eastAsia="ar-SA"/>
              </w:rPr>
              <w:t xml:space="preserve">Należy podać informację, czy </w:t>
            </w:r>
            <w:r w:rsidR="00F81E23">
              <w:rPr>
                <w:rFonts w:ascii="Arial" w:eastAsia="Calibri" w:hAnsi="Arial" w:cs="Arial"/>
                <w:iCs/>
                <w:sz w:val="24"/>
                <w:szCs w:val="24"/>
              </w:rPr>
              <w:t>projekt</w:t>
            </w:r>
            <w:r w:rsidRPr="00D162D8">
              <w:rPr>
                <w:rFonts w:ascii="Arial" w:eastAsia="Calibri" w:hAnsi="Arial" w:cs="Arial"/>
                <w:iCs/>
                <w:sz w:val="24"/>
                <w:szCs w:val="24"/>
              </w:rPr>
              <w:t xml:space="preserve"> przyczyniać się </w:t>
            </w:r>
            <w:r w:rsidR="00F81E23">
              <w:rPr>
                <w:rFonts w:ascii="Arial" w:eastAsia="Calibri" w:hAnsi="Arial" w:cs="Arial"/>
                <w:iCs/>
                <w:sz w:val="24"/>
                <w:szCs w:val="24"/>
              </w:rPr>
              <w:t>będzie</w:t>
            </w:r>
            <w:r w:rsidR="002A4EA6" w:rsidRPr="00D162D8">
              <w:rPr>
                <w:rFonts w:ascii="Arial" w:eastAsia="Calibri" w:hAnsi="Arial" w:cs="Arial"/>
                <w:iCs/>
                <w:sz w:val="24"/>
                <w:szCs w:val="24"/>
              </w:rPr>
              <w:t xml:space="preserve"> </w:t>
            </w:r>
            <w:r w:rsidRPr="00D162D8">
              <w:rPr>
                <w:rFonts w:ascii="Arial" w:eastAsia="Calibri" w:hAnsi="Arial" w:cs="Arial"/>
                <w:iCs/>
                <w:sz w:val="24"/>
                <w:szCs w:val="24"/>
              </w:rPr>
              <w:t>do dywersyfikacji źródeł przychodów własnych i poprawy efektywności funkcjonowania infrastruktury.</w:t>
            </w:r>
          </w:p>
          <w:p w14:paraId="23FCA6D1" w14:textId="593AB4B7" w:rsidR="00E6472C" w:rsidRPr="00D162D8" w:rsidRDefault="00E6472C" w:rsidP="00094A3A">
            <w:pPr>
              <w:rPr>
                <w:rFonts w:ascii="Arial" w:eastAsia="Calibri" w:hAnsi="Arial" w:cs="Arial"/>
                <w:iCs/>
                <w:sz w:val="24"/>
                <w:szCs w:val="24"/>
              </w:rPr>
            </w:pPr>
            <w:r w:rsidRPr="00D162D8">
              <w:rPr>
                <w:rFonts w:ascii="Arial" w:eastAsia="Calibri" w:hAnsi="Arial" w:cs="Arial"/>
                <w:iCs/>
                <w:sz w:val="24"/>
                <w:szCs w:val="24"/>
              </w:rPr>
              <w:t>Proszę o wskazanie:</w:t>
            </w:r>
          </w:p>
          <w:p w14:paraId="49651F13" w14:textId="7663F8E4" w:rsidR="00E6472C" w:rsidRPr="00D162D8" w:rsidRDefault="00E6472C" w:rsidP="00094A3A">
            <w:pPr>
              <w:pStyle w:val="Akapitzlist"/>
              <w:numPr>
                <w:ilvl w:val="0"/>
                <w:numId w:val="33"/>
              </w:numPr>
              <w:spacing w:before="120" w:after="120" w:line="276" w:lineRule="auto"/>
              <w:ind w:left="714" w:hanging="357"/>
              <w:contextualSpacing w:val="0"/>
              <w:rPr>
                <w:rFonts w:ascii="Arial" w:eastAsia="Calibri" w:hAnsi="Arial" w:cs="Arial"/>
                <w:sz w:val="24"/>
                <w:szCs w:val="24"/>
                <w:lang w:val="x-none" w:eastAsia="x-none"/>
              </w:rPr>
            </w:pPr>
            <w:r w:rsidRPr="00D162D8">
              <w:rPr>
                <w:rFonts w:ascii="Arial" w:eastAsia="Calibri" w:hAnsi="Arial" w:cs="Arial"/>
                <w:b/>
                <w:iCs/>
                <w:sz w:val="24"/>
                <w:szCs w:val="24"/>
                <w:lang w:val="x-none" w:eastAsia="x-none"/>
              </w:rPr>
              <w:t>doświadczania w pozyskiwaniu zewnętrznych</w:t>
            </w:r>
            <w:r w:rsidRPr="00D162D8">
              <w:rPr>
                <w:rFonts w:ascii="Arial" w:eastAsia="Calibri" w:hAnsi="Arial" w:cs="Arial"/>
                <w:iCs/>
                <w:sz w:val="24"/>
                <w:szCs w:val="24"/>
                <w:lang w:val="x-none" w:eastAsia="x-none"/>
              </w:rPr>
              <w:t xml:space="preserve"> źródeł finansowania w trybie konkurencyjnym na prowadzenie działalności, rozwój i funkcjonowanie infrastruktury, to oznacza, że </w:t>
            </w:r>
            <w:r w:rsidRPr="00D162D8">
              <w:rPr>
                <w:rFonts w:ascii="Arial" w:eastAsia="Calibri" w:hAnsi="Arial" w:cs="Arial"/>
                <w:iCs/>
                <w:sz w:val="24"/>
                <w:szCs w:val="24"/>
                <w:lang w:eastAsia="x-none"/>
              </w:rPr>
              <w:t xml:space="preserve">Wnioskodawca </w:t>
            </w:r>
            <w:r w:rsidRPr="00D162D8">
              <w:rPr>
                <w:rFonts w:ascii="Arial" w:eastAsia="Calibri" w:hAnsi="Arial" w:cs="Arial"/>
                <w:iCs/>
                <w:sz w:val="24"/>
                <w:szCs w:val="24"/>
                <w:lang w:val="x-none" w:eastAsia="x-none"/>
              </w:rPr>
              <w:t xml:space="preserve">otrzymał wsparcie w otwartych konkursach, grantach, programach m.in. ze środków europejskich, krajowych np. EFSI, fundusze norweskie, środki programów </w:t>
            </w:r>
            <w:r w:rsidRPr="00D162D8">
              <w:rPr>
                <w:rFonts w:ascii="Arial" w:eastAsia="Calibri" w:hAnsi="Arial" w:cs="Arial"/>
                <w:iCs/>
                <w:sz w:val="24"/>
                <w:szCs w:val="24"/>
                <w:lang w:val="x-none" w:eastAsia="x-none"/>
              </w:rPr>
              <w:lastRenderedPageBreak/>
              <w:t>transgranicznych, programy KE, program</w:t>
            </w:r>
            <w:r w:rsidRPr="00D162D8">
              <w:rPr>
                <w:rFonts w:ascii="Arial" w:eastAsia="Times New Roman" w:hAnsi="Arial" w:cs="Arial"/>
                <w:sz w:val="24"/>
                <w:szCs w:val="24"/>
                <w:lang w:val="x-none" w:eastAsia="x-none"/>
              </w:rPr>
              <w:t xml:space="preserve"> </w:t>
            </w:r>
            <w:r w:rsidRPr="00D162D8">
              <w:rPr>
                <w:rFonts w:ascii="Arial" w:eastAsia="Calibri" w:hAnsi="Arial" w:cs="Arial"/>
                <w:iCs/>
                <w:sz w:val="24"/>
                <w:szCs w:val="24"/>
                <w:lang w:val="x-none" w:eastAsia="x-none"/>
              </w:rPr>
              <w:t xml:space="preserve">Inwestycji Strategicznych, programy rządowe itp.  </w:t>
            </w:r>
          </w:p>
          <w:p w14:paraId="5DE51559" w14:textId="3EA84B31" w:rsidR="00703B36" w:rsidRPr="00E6472C" w:rsidRDefault="00E6472C" w:rsidP="00C55421">
            <w:pPr>
              <w:pStyle w:val="Akapitzlist"/>
              <w:numPr>
                <w:ilvl w:val="0"/>
                <w:numId w:val="33"/>
              </w:numPr>
              <w:spacing w:before="120" w:after="120" w:line="276" w:lineRule="auto"/>
              <w:ind w:left="714" w:hanging="357"/>
              <w:contextualSpacing w:val="0"/>
              <w:rPr>
                <w:rFonts w:ascii="Arial" w:eastAsia="Calibri" w:hAnsi="Arial" w:cs="Arial"/>
                <w:sz w:val="24"/>
                <w:szCs w:val="24"/>
                <w:lang w:val="x-none" w:eastAsia="x-none"/>
              </w:rPr>
            </w:pPr>
            <w:r w:rsidRPr="00D162D8">
              <w:rPr>
                <w:rFonts w:ascii="Arial" w:eastAsia="Calibri" w:hAnsi="Arial" w:cs="Arial"/>
                <w:iCs/>
                <w:sz w:val="24"/>
                <w:szCs w:val="24"/>
                <w:lang w:eastAsia="x-none"/>
              </w:rPr>
              <w:t xml:space="preserve">informacji, czy planowana jest </w:t>
            </w:r>
            <w:r w:rsidRPr="00D162D8">
              <w:rPr>
                <w:rFonts w:ascii="Arial" w:eastAsia="Calibri" w:hAnsi="Arial" w:cs="Arial"/>
                <w:b/>
                <w:sz w:val="24"/>
                <w:szCs w:val="24"/>
                <w:lang w:val="x-none" w:eastAsia="x-none"/>
              </w:rPr>
              <w:t>dywersyfikację źródeł finansowania</w:t>
            </w:r>
            <w:r w:rsidRPr="00D162D8">
              <w:rPr>
                <w:rFonts w:ascii="Arial" w:eastAsia="Calibri" w:hAnsi="Arial" w:cs="Arial"/>
                <w:sz w:val="24"/>
                <w:szCs w:val="24"/>
                <w:lang w:val="x-none" w:eastAsia="x-none"/>
              </w:rPr>
              <w:t xml:space="preserve"> w odniesieniu do infrastruktury realizowanej w ramach projektu</w:t>
            </w:r>
            <w:r w:rsidR="00C55421">
              <w:rPr>
                <w:rFonts w:ascii="Arial" w:eastAsia="Calibri" w:hAnsi="Arial" w:cs="Arial"/>
                <w:sz w:val="24"/>
                <w:szCs w:val="24"/>
                <w:lang w:eastAsia="x-none"/>
              </w:rPr>
              <w:t xml:space="preserve">, która jest </w:t>
            </w:r>
            <w:r w:rsidR="00C55421" w:rsidRPr="00C55421">
              <w:rPr>
                <w:rFonts w:ascii="Arial" w:eastAsia="Calibri" w:hAnsi="Arial" w:cs="Arial"/>
                <w:sz w:val="24"/>
                <w:szCs w:val="24"/>
              </w:rPr>
              <w:t>uzasa</w:t>
            </w:r>
            <w:r w:rsidR="00C55421">
              <w:rPr>
                <w:rFonts w:ascii="Arial" w:eastAsia="Calibri" w:hAnsi="Arial" w:cs="Arial"/>
                <w:sz w:val="24"/>
                <w:szCs w:val="24"/>
              </w:rPr>
              <w:t>dniona stwierdzonymi potrzebami</w:t>
            </w:r>
            <w:r w:rsidRPr="00D162D8">
              <w:rPr>
                <w:rFonts w:ascii="Arial" w:eastAsia="Calibri" w:hAnsi="Arial" w:cs="Arial"/>
                <w:sz w:val="24"/>
                <w:szCs w:val="24"/>
                <w:lang w:val="x-none" w:eastAsia="x-none"/>
              </w:rPr>
              <w:t xml:space="preserve">. </w:t>
            </w:r>
            <w:r w:rsidRPr="00D162D8">
              <w:rPr>
                <w:rFonts w:ascii="Arial" w:eastAsia="Calibri" w:hAnsi="Arial" w:cs="Arial"/>
                <w:sz w:val="24"/>
                <w:szCs w:val="24"/>
                <w:lang w:eastAsia="x-none"/>
              </w:rPr>
              <w:t xml:space="preserve">Jeżeli planowane jest pozyskanie nowego źródła finansowania związanego z funkcjonowaniem infrastruktury / produktów projektu.  Proszę o wskazanie potencjalnego </w:t>
            </w:r>
            <w:r w:rsidRPr="00D162D8">
              <w:rPr>
                <w:rFonts w:ascii="Arial" w:eastAsia="Calibri" w:hAnsi="Arial" w:cs="Arial"/>
                <w:sz w:val="24"/>
                <w:szCs w:val="24"/>
                <w:lang w:val="x-none" w:eastAsia="x-none"/>
              </w:rPr>
              <w:t>źródła finansowania</w:t>
            </w:r>
            <w:r w:rsidRPr="00D162D8">
              <w:rPr>
                <w:rFonts w:ascii="Arial" w:eastAsia="Calibri" w:hAnsi="Arial" w:cs="Arial"/>
                <w:sz w:val="24"/>
                <w:szCs w:val="24"/>
                <w:lang w:eastAsia="x-none"/>
              </w:rPr>
              <w:t xml:space="preserve"> tj</w:t>
            </w:r>
            <w:r w:rsidR="00C55421">
              <w:rPr>
                <w:rFonts w:ascii="Arial" w:eastAsia="Calibri" w:hAnsi="Arial" w:cs="Arial"/>
                <w:sz w:val="24"/>
                <w:szCs w:val="24"/>
                <w:lang w:eastAsia="x-none"/>
              </w:rPr>
              <w:t>.</w:t>
            </w:r>
            <w:r w:rsidRPr="00D162D8">
              <w:rPr>
                <w:rFonts w:ascii="Arial" w:eastAsia="Calibri" w:hAnsi="Arial" w:cs="Arial"/>
                <w:sz w:val="24"/>
                <w:szCs w:val="24"/>
                <w:lang w:val="x-none" w:eastAsia="x-none"/>
              </w:rPr>
              <w:t xml:space="preserve">: </w:t>
            </w:r>
            <w:r w:rsidRPr="00D162D8">
              <w:rPr>
                <w:rFonts w:ascii="Arial" w:eastAsia="Calibri" w:hAnsi="Arial" w:cs="Arial"/>
                <w:sz w:val="24"/>
                <w:szCs w:val="24"/>
                <w:lang w:eastAsia="x-none"/>
              </w:rPr>
              <w:t xml:space="preserve">nazwy </w:t>
            </w:r>
            <w:r w:rsidRPr="00D162D8">
              <w:rPr>
                <w:rFonts w:ascii="Arial" w:eastAsia="Calibri" w:hAnsi="Arial" w:cs="Arial"/>
                <w:sz w:val="24"/>
                <w:szCs w:val="24"/>
                <w:lang w:val="x-none" w:eastAsia="x-none"/>
              </w:rPr>
              <w:t>funduszu, programu komponentu, działania itp.</w:t>
            </w:r>
            <w:r w:rsidRPr="00E6472C">
              <w:rPr>
                <w:rFonts w:ascii="Arial" w:eastAsia="Calibri" w:hAnsi="Arial" w:cs="Arial"/>
                <w:sz w:val="24"/>
                <w:szCs w:val="24"/>
                <w:lang w:val="x-none" w:eastAsia="x-none"/>
              </w:rPr>
              <w:t xml:space="preserve"> </w:t>
            </w:r>
          </w:p>
        </w:tc>
      </w:tr>
      <w:tr w:rsidR="0071444C" w:rsidRPr="003D5A4C" w14:paraId="37B8B99D"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74C2EF81" w14:textId="77777777" w:rsidR="0071444C" w:rsidRDefault="0071444C" w:rsidP="00094A3A">
            <w:pPr>
              <w:spacing w:before="120" w:after="120"/>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M.1.2 Zasada równości kobiet i mężczyzn</w:t>
            </w:r>
          </w:p>
          <w:p w14:paraId="7AEA8276" w14:textId="77777777" w:rsidR="00070268" w:rsidRDefault="0071444C" w:rsidP="00070268">
            <w:pPr>
              <w:spacing w:before="120" w:after="120"/>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Proszę o wskazanie informacji </w:t>
            </w:r>
          </w:p>
          <w:p w14:paraId="2F826064" w14:textId="3AABE5CB" w:rsidR="00070268" w:rsidRPr="00D541EC" w:rsidRDefault="00070268" w:rsidP="00094A3A">
            <w:pPr>
              <w:pStyle w:val="Akapitzlist"/>
              <w:numPr>
                <w:ilvl w:val="0"/>
                <w:numId w:val="40"/>
              </w:numPr>
              <w:spacing w:before="120" w:after="120"/>
              <w:rPr>
                <w:rFonts w:ascii="Arial" w:eastAsia="Times New Roman" w:hAnsi="Arial" w:cs="Arial"/>
                <w:b/>
                <w:iCs/>
                <w:sz w:val="24"/>
                <w:szCs w:val="24"/>
                <w:lang w:eastAsia="ar-SA"/>
              </w:rPr>
            </w:pPr>
            <w:r w:rsidRPr="00070268">
              <w:rPr>
                <w:rFonts w:ascii="Arial" w:eastAsia="Times New Roman" w:hAnsi="Arial" w:cs="Arial"/>
                <w:bCs/>
                <w:sz w:val="24"/>
                <w:szCs w:val="20"/>
                <w:lang w:eastAsia="pl-PL"/>
              </w:rPr>
              <w:t>czy Wnioskodawca zaplanował w projekcie rozwiązania</w:t>
            </w:r>
            <w:r w:rsidR="00DF71E4">
              <w:rPr>
                <w:rFonts w:ascii="Arial" w:eastAsia="Times New Roman" w:hAnsi="Arial" w:cs="Arial"/>
                <w:bCs/>
                <w:sz w:val="24"/>
                <w:szCs w:val="20"/>
                <w:lang w:eastAsia="pl-PL"/>
              </w:rPr>
              <w:t xml:space="preserve"> </w:t>
            </w:r>
            <w:r w:rsidRPr="00070268">
              <w:rPr>
                <w:rFonts w:ascii="Arial" w:eastAsia="Times New Roman" w:hAnsi="Arial" w:cs="Arial"/>
                <w:bCs/>
                <w:sz w:val="24"/>
                <w:szCs w:val="20"/>
                <w:lang w:eastAsia="pl-PL"/>
              </w:rPr>
              <w:t xml:space="preserve">na rzecz zapewniania  równości szans kobiet i mężczyzn oraz zapobieganiu dyskryminacji np. poprzez stworzenie pomieszczenia/przestrzeń w celu zapewnienia opieki dzieciom, pokoju umożlwiającego przewijanie i karmienie dziecka, lub utworzenie tzw. „komfortki” czyli miejsca do wykonania zabiegów higienicznych i odpoczynku dla dorosłych osób z niepełnosprawnościami lub utworzenie tzw. miejsc (pokojów) wyciszeń m.in. dla osób ze spektrum autyzmu.  </w:t>
            </w:r>
          </w:p>
        </w:tc>
      </w:tr>
      <w:tr w:rsidR="0008458F" w:rsidRPr="003D5A4C" w14:paraId="00A12AC0"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5CF55DAF" w14:textId="170CA3D9" w:rsidR="00A87B80" w:rsidRDefault="00A87B80" w:rsidP="008856D3">
            <w:pPr>
              <w:suppressAutoHyphens/>
              <w:spacing w:before="120" w:after="120" w:line="276" w:lineRule="auto"/>
              <w:rPr>
                <w:rFonts w:ascii="Arial" w:eastAsia="Times New Roman" w:hAnsi="Arial" w:cs="Arial"/>
                <w:b/>
                <w:iCs/>
                <w:sz w:val="24"/>
                <w:szCs w:val="24"/>
                <w:lang w:eastAsia="ar-SA"/>
              </w:rPr>
            </w:pPr>
            <w:r w:rsidRPr="00A87B80">
              <w:rPr>
                <w:rFonts w:ascii="Arial" w:eastAsia="Times New Roman" w:hAnsi="Arial" w:cs="Arial"/>
                <w:b/>
                <w:iCs/>
                <w:sz w:val="24"/>
                <w:szCs w:val="24"/>
                <w:lang w:eastAsia="ar-SA"/>
              </w:rPr>
              <w:t>Pkt. O.2.8 Interpretacja wskaźników efektywności finansowej</w:t>
            </w:r>
          </w:p>
          <w:p w14:paraId="4FF5D3EA" w14:textId="77777777" w:rsidR="001E36F8" w:rsidRDefault="0008458F" w:rsidP="008856D3">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Zał. 3 do regulamin</w:t>
            </w:r>
            <w:r w:rsidR="000F467E">
              <w:rPr>
                <w:rFonts w:ascii="Arial" w:eastAsia="Times New Roman" w:hAnsi="Arial" w:cs="Arial"/>
                <w:b/>
                <w:iCs/>
                <w:sz w:val="24"/>
                <w:szCs w:val="24"/>
                <w:lang w:eastAsia="ar-SA"/>
              </w:rPr>
              <w:t>u naboru pn</w:t>
            </w:r>
            <w:r w:rsidR="00B432EE">
              <w:rPr>
                <w:rFonts w:ascii="Arial" w:eastAsia="Times New Roman" w:hAnsi="Arial" w:cs="Arial"/>
                <w:b/>
                <w:iCs/>
                <w:sz w:val="24"/>
                <w:szCs w:val="24"/>
                <w:lang w:eastAsia="ar-SA"/>
              </w:rPr>
              <w:t>.</w:t>
            </w:r>
            <w:r w:rsidR="000F467E">
              <w:rPr>
                <w:rFonts w:ascii="Arial" w:eastAsia="Times New Roman" w:hAnsi="Arial" w:cs="Arial"/>
                <w:b/>
                <w:iCs/>
                <w:sz w:val="24"/>
                <w:szCs w:val="24"/>
                <w:lang w:eastAsia="ar-SA"/>
              </w:rPr>
              <w:t xml:space="preserve"> „Analiza finansowa”</w:t>
            </w:r>
          </w:p>
          <w:p w14:paraId="6D9AE9CB" w14:textId="77777777" w:rsidR="00CD7BAB" w:rsidRPr="00CD7BAB" w:rsidRDefault="00CD7BAB" w:rsidP="00CD7BAB">
            <w:pPr>
              <w:suppressAutoHyphens/>
              <w:spacing w:before="120" w:after="120" w:line="276" w:lineRule="auto"/>
              <w:rPr>
                <w:rFonts w:ascii="Arial" w:eastAsia="Times New Roman" w:hAnsi="Arial" w:cs="Arial"/>
                <w:iCs/>
                <w:sz w:val="24"/>
                <w:szCs w:val="24"/>
                <w:lang w:eastAsia="ar-SA"/>
              </w:rPr>
            </w:pPr>
            <w:r w:rsidRPr="00CD7BAB">
              <w:rPr>
                <w:rFonts w:ascii="Arial" w:eastAsia="Times New Roman" w:hAnsi="Arial" w:cs="Arial"/>
                <w:iCs/>
                <w:sz w:val="24"/>
                <w:szCs w:val="24"/>
                <w:lang w:eastAsia="ar-SA"/>
              </w:rPr>
              <w:t xml:space="preserve">Ze względu na specyfikę przedmiotowego naboru </w:t>
            </w:r>
            <w:r w:rsidRPr="00CD7BAB">
              <w:rPr>
                <w:rFonts w:ascii="Arial" w:eastAsia="Times New Roman" w:hAnsi="Arial" w:cs="Arial"/>
                <w:b/>
                <w:iCs/>
                <w:sz w:val="24"/>
                <w:szCs w:val="24"/>
                <w:lang w:eastAsia="ar-SA"/>
              </w:rPr>
              <w:t xml:space="preserve">Wszyscy wnioskodawcy </w:t>
            </w:r>
            <w:r w:rsidRPr="00CD7BAB">
              <w:rPr>
                <w:rFonts w:ascii="Arial" w:eastAsia="Times New Roman" w:hAnsi="Arial" w:cs="Arial"/>
                <w:iCs/>
                <w:sz w:val="24"/>
                <w:szCs w:val="24"/>
                <w:lang w:eastAsia="ar-SA"/>
              </w:rPr>
              <w:t>niezależnie od wysokości kosztów kwalifikowalnych w projekcie są zobligowani do ustalenia wskaźników efektywności finansowej. Obliczenia wartości wskaźników należy przeprowadzić w zakładce „Wyniki” tabela IV w załączniku 3 do regulaminu naboru pn. „Analiza finansowa”, zgodnie z metodologią opisaną w „Wytycznych dotyczących zagadnień związanych z przygotowaniem projektów inwestycyjnych, w tym hybrydowych na lata 2021-2027”. Podrozdział 6.7. Ustalenie wartości wskaźników finansowej efektywności.</w:t>
            </w:r>
          </w:p>
          <w:p w14:paraId="6B07F7B2" w14:textId="77777777" w:rsidR="00CD7BAB" w:rsidRPr="00CD7BAB" w:rsidRDefault="00CD7BAB" w:rsidP="00CD7BAB">
            <w:pPr>
              <w:suppressAutoHyphens/>
              <w:spacing w:before="120" w:after="120" w:line="276" w:lineRule="auto"/>
              <w:rPr>
                <w:rFonts w:ascii="Arial" w:eastAsia="Times New Roman" w:hAnsi="Arial" w:cs="Arial"/>
                <w:b/>
                <w:iCs/>
                <w:sz w:val="24"/>
                <w:szCs w:val="24"/>
                <w:lang w:eastAsia="ar-SA"/>
              </w:rPr>
            </w:pPr>
            <w:r w:rsidRPr="00CD7BAB">
              <w:rPr>
                <w:rFonts w:ascii="Arial" w:eastAsia="Times New Roman" w:hAnsi="Arial" w:cs="Arial"/>
                <w:b/>
                <w:iCs/>
                <w:sz w:val="24"/>
                <w:szCs w:val="24"/>
                <w:lang w:eastAsia="ar-SA"/>
              </w:rPr>
              <w:t xml:space="preserve">Wymagane wskaźniki to: </w:t>
            </w:r>
          </w:p>
          <w:p w14:paraId="2BB657AF" w14:textId="77777777" w:rsidR="00CD7BAB" w:rsidRPr="00CD7BAB" w:rsidRDefault="00CD7BAB" w:rsidP="00CD7BAB">
            <w:pPr>
              <w:suppressAutoHyphens/>
              <w:spacing w:before="120" w:after="120" w:line="276" w:lineRule="auto"/>
              <w:rPr>
                <w:rFonts w:ascii="Arial" w:eastAsia="Times New Roman" w:hAnsi="Arial" w:cs="Arial"/>
                <w:b/>
                <w:iCs/>
                <w:sz w:val="24"/>
                <w:szCs w:val="24"/>
                <w:lang w:eastAsia="ar-SA"/>
              </w:rPr>
            </w:pPr>
            <w:r w:rsidRPr="00CD7BAB">
              <w:rPr>
                <w:rFonts w:ascii="Arial" w:eastAsia="Times New Roman" w:hAnsi="Arial" w:cs="Arial"/>
                <w:b/>
                <w:iCs/>
                <w:sz w:val="24"/>
                <w:szCs w:val="24"/>
                <w:lang w:eastAsia="ar-SA"/>
              </w:rPr>
              <w:t>- Finansowa bieżąca wartość netto kapitału (FNPV/K),</w:t>
            </w:r>
          </w:p>
          <w:p w14:paraId="0D4E9D55" w14:textId="18DF124B" w:rsidR="00CD7BAB" w:rsidRPr="00CD7BAB" w:rsidRDefault="00CD7BAB" w:rsidP="00CD7BAB">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F</w:t>
            </w:r>
            <w:r w:rsidRPr="00CD7BAB">
              <w:rPr>
                <w:rFonts w:ascii="Arial" w:eastAsia="Times New Roman" w:hAnsi="Arial" w:cs="Arial"/>
                <w:b/>
                <w:iCs/>
                <w:sz w:val="24"/>
                <w:szCs w:val="24"/>
                <w:lang w:eastAsia="ar-SA"/>
              </w:rPr>
              <w:t>inansowa stopa zwrotu z kapitału (FRR/K).</w:t>
            </w:r>
          </w:p>
          <w:p w14:paraId="1BF687AB" w14:textId="77777777" w:rsidR="00CD7BAB" w:rsidRPr="00CD7BAB" w:rsidRDefault="00CD7BAB" w:rsidP="00CD7BAB">
            <w:pPr>
              <w:suppressAutoHyphens/>
              <w:spacing w:before="120" w:after="120" w:line="276" w:lineRule="auto"/>
              <w:rPr>
                <w:rFonts w:ascii="Arial" w:eastAsia="Times New Roman" w:hAnsi="Arial" w:cs="Arial"/>
                <w:iCs/>
                <w:sz w:val="24"/>
                <w:szCs w:val="24"/>
                <w:lang w:eastAsia="ar-SA"/>
              </w:rPr>
            </w:pPr>
            <w:r w:rsidRPr="00CD7BAB">
              <w:rPr>
                <w:rFonts w:ascii="Arial" w:eastAsia="Times New Roman" w:hAnsi="Arial" w:cs="Arial"/>
                <w:iCs/>
                <w:sz w:val="24"/>
                <w:szCs w:val="24"/>
                <w:lang w:eastAsia="ar-SA"/>
              </w:rPr>
              <w:t>FNPV/K to: suma zdyskontowanych strumieni pieniężnych netto</w:t>
            </w:r>
          </w:p>
          <w:p w14:paraId="5BBF7107" w14:textId="77777777" w:rsidR="00CD7BAB" w:rsidRPr="00CD7BAB" w:rsidRDefault="00CD7BAB" w:rsidP="00CD7BAB">
            <w:pPr>
              <w:suppressAutoHyphens/>
              <w:spacing w:before="120" w:after="120" w:line="276" w:lineRule="auto"/>
              <w:rPr>
                <w:rFonts w:ascii="Arial" w:eastAsia="Times New Roman" w:hAnsi="Arial" w:cs="Arial"/>
                <w:iCs/>
                <w:sz w:val="24"/>
                <w:szCs w:val="24"/>
                <w:lang w:eastAsia="ar-SA"/>
              </w:rPr>
            </w:pPr>
            <w:r w:rsidRPr="00CD7BAB">
              <w:rPr>
                <w:rFonts w:ascii="Arial" w:eastAsia="Times New Roman" w:hAnsi="Arial" w:cs="Arial"/>
                <w:iCs/>
                <w:sz w:val="24"/>
                <w:szCs w:val="24"/>
                <w:lang w:eastAsia="ar-SA"/>
              </w:rPr>
              <w:t>wygenerowanych dla beneficjenta w wyniku realizacji planowanej inwestycji.</w:t>
            </w:r>
          </w:p>
          <w:p w14:paraId="5A600570" w14:textId="77777777" w:rsidR="00CD7BAB" w:rsidRPr="00CD7BAB" w:rsidRDefault="00CD7BAB" w:rsidP="00CD7BAB">
            <w:pPr>
              <w:suppressAutoHyphens/>
              <w:spacing w:before="120" w:after="120" w:line="276" w:lineRule="auto"/>
              <w:rPr>
                <w:rFonts w:ascii="Arial" w:eastAsia="Times New Roman" w:hAnsi="Arial" w:cs="Arial"/>
                <w:iCs/>
                <w:sz w:val="24"/>
                <w:szCs w:val="24"/>
                <w:lang w:eastAsia="ar-SA"/>
              </w:rPr>
            </w:pPr>
          </w:p>
          <w:p w14:paraId="30BD891B" w14:textId="77777777" w:rsidR="00CD7BAB" w:rsidRPr="00CD7BAB" w:rsidRDefault="00CD7BAB" w:rsidP="00CD7BAB">
            <w:pPr>
              <w:suppressAutoHyphens/>
              <w:spacing w:before="120" w:after="120" w:line="276" w:lineRule="auto"/>
              <w:rPr>
                <w:rFonts w:ascii="Arial" w:eastAsia="Times New Roman" w:hAnsi="Arial" w:cs="Arial"/>
                <w:iCs/>
                <w:sz w:val="24"/>
                <w:szCs w:val="24"/>
                <w:lang w:eastAsia="ar-SA"/>
              </w:rPr>
            </w:pPr>
            <w:r w:rsidRPr="00CD7BAB">
              <w:rPr>
                <w:rFonts w:ascii="Arial" w:eastAsia="Times New Roman" w:hAnsi="Arial" w:cs="Arial"/>
                <w:iCs/>
                <w:sz w:val="24"/>
                <w:szCs w:val="24"/>
                <w:lang w:eastAsia="ar-SA"/>
              </w:rPr>
              <w:lastRenderedPageBreak/>
              <w:t>Należy pamiętać, że do obliczenia wskaźników konieczne jest ustalenie wartości rezydualnej zgodnie z metodyką przedstawioną w rozdziale 13.3.4  Wademekum wiedzy o wniosku.</w:t>
            </w:r>
          </w:p>
          <w:p w14:paraId="7241AE77" w14:textId="77777777" w:rsidR="00CD7BAB" w:rsidRPr="00CD7BAB" w:rsidRDefault="00CD7BAB" w:rsidP="00CD7BAB">
            <w:pPr>
              <w:suppressAutoHyphens/>
              <w:spacing w:before="120" w:after="120" w:line="276" w:lineRule="auto"/>
              <w:rPr>
                <w:rFonts w:ascii="Arial" w:eastAsia="Times New Roman" w:hAnsi="Arial" w:cs="Arial"/>
                <w:iCs/>
                <w:sz w:val="24"/>
                <w:szCs w:val="24"/>
                <w:lang w:eastAsia="ar-SA"/>
              </w:rPr>
            </w:pPr>
            <w:r w:rsidRPr="00CD7BAB">
              <w:rPr>
                <w:rFonts w:ascii="Arial" w:eastAsia="Times New Roman" w:hAnsi="Arial" w:cs="Arial"/>
                <w:iCs/>
                <w:sz w:val="24"/>
                <w:szCs w:val="24"/>
                <w:lang w:eastAsia="ar-SA"/>
              </w:rPr>
              <w:t xml:space="preserve">Proszę o zwrócenie uwagi, iż informacje i obliczenia dokonane w analizie finansowej muszą być skorelowane z zapisami wniosku o dofinansowanie. </w:t>
            </w:r>
          </w:p>
          <w:p w14:paraId="29AA2D86" w14:textId="5CCF0D61" w:rsidR="008F5993" w:rsidRPr="00F8154B" w:rsidRDefault="00CD7BAB" w:rsidP="00CD7BAB">
            <w:pPr>
              <w:suppressAutoHyphens/>
              <w:spacing w:before="120" w:after="120" w:line="276" w:lineRule="auto"/>
              <w:rPr>
                <w:rFonts w:ascii="Arial" w:eastAsia="Times New Roman" w:hAnsi="Arial" w:cs="Arial"/>
                <w:iCs/>
                <w:sz w:val="24"/>
                <w:szCs w:val="24"/>
                <w:lang w:eastAsia="ar-SA"/>
              </w:rPr>
            </w:pPr>
            <w:r w:rsidRPr="00CD7BAB">
              <w:rPr>
                <w:rFonts w:ascii="Arial" w:eastAsia="Times New Roman" w:hAnsi="Arial" w:cs="Arial"/>
                <w:iCs/>
                <w:sz w:val="24"/>
                <w:szCs w:val="24"/>
                <w:lang w:eastAsia="ar-SA"/>
              </w:rPr>
              <w:t>Interpretację otrzymanych wyników z pliku Analiza Finansowa w tym również uzasadnienie spełnienia przez projekt warunków określonych w kryterium finansowym pn. „Nieefektywności finansowa projektu” należy przedstawić w punkcie O.2.8 wniosku o dofinansowanie.</w:t>
            </w:r>
          </w:p>
        </w:tc>
      </w:tr>
      <w:tr w:rsidR="00ED4B3A" w:rsidRPr="003D5A4C" w14:paraId="7431EAAB"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51EE11ED" w14:textId="5DD5BE56" w:rsidR="00ED4B3A" w:rsidRDefault="00ED4B3A" w:rsidP="008856D3">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 xml:space="preserve">Pkt N.4.2 Faza eksploatacji </w:t>
            </w:r>
          </w:p>
          <w:p w14:paraId="615CFF7C" w14:textId="70004170" w:rsidR="00ED4B3A" w:rsidRDefault="00ED4B3A" w:rsidP="008856D3">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Zał. 3 do regulaminu </w:t>
            </w:r>
            <w:r w:rsidRPr="00ED4B3A">
              <w:rPr>
                <w:rFonts w:ascii="Arial" w:eastAsia="Times New Roman" w:hAnsi="Arial" w:cs="Arial"/>
                <w:b/>
                <w:iCs/>
                <w:sz w:val="24"/>
                <w:szCs w:val="24"/>
                <w:lang w:eastAsia="ar-SA"/>
              </w:rPr>
              <w:t>naboru pn. „Analiza finansowa”</w:t>
            </w:r>
          </w:p>
          <w:p w14:paraId="1C379F8C" w14:textId="4C72E20E" w:rsidR="00ED4B3A" w:rsidRDefault="00ED4B3A" w:rsidP="00ED4B3A">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w:t>
            </w:r>
            <w:r w:rsidRPr="00ED4B3A">
              <w:rPr>
                <w:rFonts w:ascii="Arial" w:eastAsia="Times New Roman" w:hAnsi="Arial" w:cs="Arial"/>
                <w:iCs/>
                <w:sz w:val="24"/>
                <w:szCs w:val="24"/>
                <w:lang w:eastAsia="ar-SA"/>
              </w:rPr>
              <w:t xml:space="preserve"> sytuacji, gdy w realizację i/lub eksploatację projektu zaangażowany będzie finansowo więcej niż jeden podmiot (np. Partner/Realizator/Operator), weryfikację trwałości finansowej </w:t>
            </w:r>
            <w:r>
              <w:rPr>
                <w:rFonts w:ascii="Arial" w:eastAsia="Times New Roman" w:hAnsi="Arial" w:cs="Arial"/>
                <w:iCs/>
                <w:sz w:val="24"/>
                <w:szCs w:val="24"/>
                <w:lang w:eastAsia="ar-SA"/>
              </w:rPr>
              <w:t>należy przygotować</w:t>
            </w:r>
            <w:r w:rsidRPr="00ED4B3A">
              <w:rPr>
                <w:rFonts w:ascii="Arial" w:eastAsia="Times New Roman" w:hAnsi="Arial" w:cs="Arial"/>
                <w:iCs/>
                <w:sz w:val="24"/>
                <w:szCs w:val="24"/>
                <w:lang w:eastAsia="ar-SA"/>
              </w:rPr>
              <w:t xml:space="preserve"> oddzielnie dla każdego z nich, zgodnie z właściwymi wymogami dla danego typu podmiotu</w:t>
            </w:r>
            <w:r>
              <w:rPr>
                <w:rFonts w:ascii="Arial" w:eastAsia="Times New Roman" w:hAnsi="Arial" w:cs="Arial"/>
                <w:iCs/>
                <w:sz w:val="24"/>
                <w:szCs w:val="24"/>
                <w:lang w:eastAsia="ar-SA"/>
              </w:rPr>
              <w:t xml:space="preserve"> zawartymi w Wademekum wiedzy o w</w:t>
            </w:r>
            <w:r w:rsidR="00C73486">
              <w:rPr>
                <w:rFonts w:ascii="Arial" w:eastAsia="Times New Roman" w:hAnsi="Arial" w:cs="Arial"/>
                <w:iCs/>
                <w:sz w:val="24"/>
                <w:szCs w:val="24"/>
                <w:lang w:eastAsia="ar-SA"/>
              </w:rPr>
              <w:t>n</w:t>
            </w:r>
            <w:r>
              <w:rPr>
                <w:rFonts w:ascii="Arial" w:eastAsia="Times New Roman" w:hAnsi="Arial" w:cs="Arial"/>
                <w:iCs/>
                <w:sz w:val="24"/>
                <w:szCs w:val="24"/>
                <w:lang w:eastAsia="ar-SA"/>
              </w:rPr>
              <w:t>iosku pkt. 13.6</w:t>
            </w:r>
          </w:p>
          <w:p w14:paraId="01715762" w14:textId="2602AB02" w:rsidR="00ED4B3A" w:rsidRPr="00ED4B3A" w:rsidRDefault="00ED4B3A" w:rsidP="00ED4B3A">
            <w:pPr>
              <w:suppressAutoHyphens/>
              <w:spacing w:before="120" w:after="120" w:line="276" w:lineRule="auto"/>
              <w:rPr>
                <w:rFonts w:ascii="Arial" w:eastAsia="Times New Roman" w:hAnsi="Arial" w:cs="Arial"/>
                <w:iCs/>
                <w:sz w:val="24"/>
                <w:szCs w:val="24"/>
                <w:lang w:eastAsia="ar-SA"/>
              </w:rPr>
            </w:pPr>
            <w:r w:rsidRPr="00ED4B3A">
              <w:rPr>
                <w:rFonts w:ascii="Arial" w:eastAsia="Times New Roman" w:hAnsi="Arial" w:cs="Arial"/>
                <w:iCs/>
                <w:sz w:val="24"/>
                <w:szCs w:val="24"/>
                <w:lang w:eastAsia="ar-SA"/>
              </w:rPr>
              <w:t xml:space="preserve">Interpretację otrzymanych wyników z pliku Analiza Finansowa w tym również uzasadnienie spełnienia przez projekt warunków określonych w </w:t>
            </w:r>
            <w:r>
              <w:rPr>
                <w:rFonts w:ascii="Arial" w:eastAsia="Times New Roman" w:hAnsi="Arial" w:cs="Arial"/>
                <w:iCs/>
                <w:sz w:val="24"/>
                <w:szCs w:val="24"/>
                <w:lang w:eastAsia="ar-SA"/>
              </w:rPr>
              <w:t>sub</w:t>
            </w:r>
            <w:r w:rsidRPr="00ED4B3A">
              <w:rPr>
                <w:rFonts w:ascii="Arial" w:eastAsia="Times New Roman" w:hAnsi="Arial" w:cs="Arial"/>
                <w:iCs/>
                <w:sz w:val="24"/>
                <w:szCs w:val="24"/>
                <w:lang w:eastAsia="ar-SA"/>
              </w:rPr>
              <w:t>kryterium finansowym pn. „</w:t>
            </w:r>
            <w:r w:rsidR="00C73486">
              <w:rPr>
                <w:rFonts w:ascii="Arial" w:eastAsia="Times New Roman" w:hAnsi="Arial" w:cs="Arial"/>
                <w:iCs/>
                <w:sz w:val="24"/>
                <w:szCs w:val="24"/>
                <w:lang w:eastAsia="ar-SA"/>
              </w:rPr>
              <w:t>Trwałość</w:t>
            </w:r>
            <w:r>
              <w:rPr>
                <w:rFonts w:ascii="Arial" w:eastAsia="Times New Roman" w:hAnsi="Arial" w:cs="Arial"/>
                <w:iCs/>
                <w:sz w:val="24"/>
                <w:szCs w:val="24"/>
                <w:lang w:eastAsia="ar-SA"/>
              </w:rPr>
              <w:t xml:space="preserve"> finansowa</w:t>
            </w:r>
            <w:r w:rsidRPr="00ED4B3A">
              <w:rPr>
                <w:rFonts w:ascii="Arial" w:eastAsia="Times New Roman" w:hAnsi="Arial" w:cs="Arial"/>
                <w:iCs/>
                <w:sz w:val="24"/>
                <w:szCs w:val="24"/>
                <w:lang w:eastAsia="ar-SA"/>
              </w:rPr>
              <w:t xml:space="preserve">” należy przedstawić w punkcie </w:t>
            </w:r>
            <w:r>
              <w:rPr>
                <w:rFonts w:ascii="Arial" w:eastAsia="Times New Roman" w:hAnsi="Arial" w:cs="Arial"/>
                <w:iCs/>
                <w:sz w:val="24"/>
                <w:szCs w:val="24"/>
                <w:lang w:eastAsia="ar-SA"/>
              </w:rPr>
              <w:t xml:space="preserve">wniosku </w:t>
            </w:r>
            <w:r w:rsidRPr="00ED4B3A">
              <w:rPr>
                <w:rFonts w:ascii="Arial" w:eastAsia="Times New Roman" w:hAnsi="Arial" w:cs="Arial"/>
                <w:iCs/>
                <w:sz w:val="24"/>
                <w:szCs w:val="24"/>
                <w:lang w:eastAsia="ar-SA"/>
              </w:rPr>
              <w:t>N.4.2</w:t>
            </w:r>
            <w:r>
              <w:rPr>
                <w:rFonts w:ascii="Arial" w:eastAsia="Times New Roman" w:hAnsi="Arial" w:cs="Arial"/>
                <w:iCs/>
                <w:sz w:val="24"/>
                <w:szCs w:val="24"/>
                <w:lang w:eastAsia="ar-SA"/>
              </w:rPr>
              <w:t xml:space="preserve">  </w:t>
            </w:r>
            <w:r w:rsidRPr="00ED4B3A">
              <w:rPr>
                <w:rFonts w:ascii="Arial" w:eastAsia="Times New Roman" w:hAnsi="Arial" w:cs="Arial"/>
                <w:iCs/>
                <w:sz w:val="24"/>
                <w:szCs w:val="24"/>
                <w:lang w:eastAsia="ar-SA"/>
              </w:rPr>
              <w:t>Faza eksploatacji</w:t>
            </w:r>
            <w:r>
              <w:rPr>
                <w:rFonts w:ascii="Arial" w:eastAsia="Times New Roman" w:hAnsi="Arial" w:cs="Arial"/>
                <w:iCs/>
                <w:sz w:val="24"/>
                <w:szCs w:val="24"/>
                <w:lang w:eastAsia="ar-SA"/>
              </w:rPr>
              <w:t xml:space="preserve"> wniosku.</w:t>
            </w:r>
          </w:p>
        </w:tc>
      </w:tr>
      <w:tr w:rsidR="000F0920" w:rsidRPr="003D5A4C" w14:paraId="281AFE2C"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2DB64A83" w14:textId="5D7CB927" w:rsidR="00F018FC" w:rsidRPr="00D162D8" w:rsidRDefault="006A1D3E" w:rsidP="008856D3">
            <w:pPr>
              <w:suppressAutoHyphens/>
              <w:spacing w:before="120" w:after="120" w:line="276" w:lineRule="auto"/>
              <w:rPr>
                <w:rFonts w:ascii="Arial" w:eastAsia="Times New Roman" w:hAnsi="Arial" w:cs="Arial"/>
                <w:b/>
                <w:iCs/>
                <w:sz w:val="24"/>
                <w:szCs w:val="24"/>
                <w:lang w:eastAsia="ar-SA"/>
              </w:rPr>
            </w:pPr>
            <w:r w:rsidRPr="00D162D8">
              <w:rPr>
                <w:rFonts w:ascii="Arial" w:eastAsia="Times New Roman" w:hAnsi="Arial" w:cs="Arial"/>
                <w:b/>
                <w:iCs/>
                <w:sz w:val="24"/>
                <w:szCs w:val="24"/>
                <w:lang w:eastAsia="ar-SA"/>
              </w:rPr>
              <w:t>Pkt. U Informacje specyficzne</w:t>
            </w:r>
            <w:r w:rsidR="00954F7D" w:rsidRPr="00D162D8">
              <w:rPr>
                <w:rFonts w:ascii="Arial" w:eastAsia="Times New Roman" w:hAnsi="Arial" w:cs="Arial"/>
                <w:b/>
                <w:iCs/>
                <w:sz w:val="24"/>
                <w:szCs w:val="24"/>
                <w:lang w:eastAsia="ar-SA"/>
              </w:rPr>
              <w:t>:</w:t>
            </w:r>
          </w:p>
          <w:p w14:paraId="1AD29BD9" w14:textId="721C745F" w:rsidR="006A1D3E" w:rsidRPr="00D162D8" w:rsidRDefault="006A1D3E" w:rsidP="006A1D3E">
            <w:pPr>
              <w:suppressAutoHyphens/>
              <w:spacing w:after="120" w:line="276" w:lineRule="auto"/>
              <w:jc w:val="both"/>
              <w:rPr>
                <w:rFonts w:ascii="Arial" w:eastAsia="Times New Roman" w:hAnsi="Arial" w:cs="Arial"/>
                <w:b/>
                <w:iCs/>
                <w:sz w:val="24"/>
                <w:szCs w:val="24"/>
                <w:lang w:eastAsia="ar-SA"/>
              </w:rPr>
            </w:pPr>
            <w:r w:rsidRPr="00D162D8">
              <w:rPr>
                <w:rFonts w:ascii="Arial" w:eastAsia="Times New Roman" w:hAnsi="Arial" w:cs="Arial"/>
                <w:b/>
                <w:iCs/>
                <w:sz w:val="24"/>
                <w:szCs w:val="24"/>
                <w:lang w:eastAsia="ar-SA"/>
              </w:rPr>
              <w:t>DOTYCZY WYŁĄCZNIE PROJEKTÓW ZWIĄZANYCH Z OBIEKTMI ZABYTKOWYMI</w:t>
            </w:r>
            <w:r w:rsidR="006321BF" w:rsidRPr="00D162D8">
              <w:rPr>
                <w:rFonts w:ascii="Arial" w:eastAsia="Times New Roman" w:hAnsi="Arial" w:cs="Arial"/>
                <w:b/>
                <w:iCs/>
                <w:sz w:val="24"/>
                <w:szCs w:val="24"/>
                <w:lang w:eastAsia="ar-SA"/>
              </w:rPr>
              <w:t xml:space="preserve"> (infrastruktury zabytkowej)</w:t>
            </w:r>
          </w:p>
          <w:p w14:paraId="538E0E77" w14:textId="6586EA46" w:rsidR="00AE7645" w:rsidRPr="00D162D8" w:rsidRDefault="006A1D3E" w:rsidP="00AE7645">
            <w:pPr>
              <w:suppressAutoHyphens/>
              <w:spacing w:after="120" w:line="276" w:lineRule="auto"/>
              <w:jc w:val="both"/>
              <w:rPr>
                <w:rFonts w:ascii="Arial" w:eastAsia="Calibri" w:hAnsi="Arial" w:cs="Arial"/>
                <w:color w:val="000000"/>
                <w:sz w:val="24"/>
                <w:szCs w:val="24"/>
              </w:rPr>
            </w:pPr>
            <w:r w:rsidRPr="00D162D8">
              <w:rPr>
                <w:rFonts w:ascii="Arial" w:eastAsia="Times New Roman" w:hAnsi="Arial" w:cs="Arial"/>
                <w:iCs/>
                <w:sz w:val="24"/>
                <w:szCs w:val="24"/>
                <w:lang w:eastAsia="ar-SA"/>
              </w:rPr>
              <w:t xml:space="preserve">Należy wskazać informacje potwierdzające, że </w:t>
            </w:r>
            <w:r w:rsidRPr="00D162D8">
              <w:rPr>
                <w:rFonts w:ascii="Arial" w:eastAsia="Calibri" w:hAnsi="Arial" w:cs="Arial"/>
                <w:color w:val="000000"/>
                <w:sz w:val="24"/>
                <w:szCs w:val="24"/>
              </w:rPr>
              <w:t xml:space="preserve">projekt jest zgodny z dokumentem </w:t>
            </w:r>
            <w:hyperlink r:id="rId11" w:history="1">
              <w:r w:rsidRPr="00D162D8">
                <w:rPr>
                  <w:rFonts w:ascii="Arial" w:eastAsia="Calibri" w:hAnsi="Arial" w:cs="Arial"/>
                  <w:i/>
                  <w:color w:val="0000FF"/>
                  <w:sz w:val="24"/>
                  <w:szCs w:val="24"/>
                  <w:u w:val="single"/>
                </w:rPr>
                <w:t>Europejskie Zasady Jakości dla finansowanych przez UE interwencji o potencjalnym wpływie na dziedzictwo kulturowe</w:t>
              </w:r>
            </w:hyperlink>
            <w:r w:rsidRPr="00D162D8">
              <w:rPr>
                <w:rFonts w:ascii="Arial" w:eastAsia="Calibri" w:hAnsi="Arial" w:cs="Arial"/>
                <w:sz w:val="24"/>
                <w:szCs w:val="24"/>
              </w:rPr>
              <w:t xml:space="preserve"> </w:t>
            </w:r>
            <w:r w:rsidRPr="00D162D8">
              <w:rPr>
                <w:rFonts w:ascii="Arial" w:eastAsia="Calibri" w:hAnsi="Arial" w:cs="Arial"/>
                <w:color w:val="000000"/>
                <w:sz w:val="24"/>
                <w:szCs w:val="24"/>
              </w:rPr>
              <w:t>(w części dotyczącej zasad jakości i kryteriach wyboru dla interwencji dotyczących dziedzictwa kulturowego)</w:t>
            </w:r>
            <w:r w:rsidR="008856D3" w:rsidRPr="00D162D8">
              <w:rPr>
                <w:rFonts w:ascii="Arial" w:eastAsia="Calibri" w:hAnsi="Arial" w:cs="Arial"/>
                <w:color w:val="000000"/>
                <w:sz w:val="24"/>
                <w:szCs w:val="24"/>
              </w:rPr>
              <w:t xml:space="preserve">, </w:t>
            </w:r>
            <w:r w:rsidR="00AE7645" w:rsidRPr="00D162D8">
              <w:rPr>
                <w:rFonts w:ascii="Arial" w:eastAsia="Calibri" w:hAnsi="Arial" w:cs="Arial"/>
                <w:color w:val="000000"/>
                <w:sz w:val="24"/>
                <w:szCs w:val="24"/>
              </w:rPr>
              <w:t xml:space="preserve">wskazując we wniosku o dofinasowanie </w:t>
            </w:r>
            <w:r w:rsidR="008856D3" w:rsidRPr="00D162D8">
              <w:rPr>
                <w:rFonts w:ascii="Arial" w:eastAsia="Calibri" w:hAnsi="Arial" w:cs="Arial"/>
                <w:color w:val="000000"/>
                <w:sz w:val="24"/>
                <w:szCs w:val="24"/>
              </w:rPr>
              <w:t xml:space="preserve">odniesienie do </w:t>
            </w:r>
            <w:r w:rsidR="00AE7645" w:rsidRPr="00D162D8">
              <w:rPr>
                <w:rFonts w:ascii="Arial" w:eastAsia="Calibri" w:hAnsi="Arial" w:cs="Arial"/>
                <w:color w:val="000000"/>
                <w:sz w:val="24"/>
                <w:szCs w:val="24"/>
              </w:rPr>
              <w:t>następując</w:t>
            </w:r>
            <w:r w:rsidR="008856D3" w:rsidRPr="00D162D8">
              <w:rPr>
                <w:rFonts w:ascii="Arial" w:eastAsia="Calibri" w:hAnsi="Arial" w:cs="Arial"/>
                <w:color w:val="000000"/>
                <w:sz w:val="24"/>
                <w:szCs w:val="24"/>
              </w:rPr>
              <w:t>ych</w:t>
            </w:r>
            <w:r w:rsidR="00AE7645" w:rsidRPr="00D162D8">
              <w:rPr>
                <w:rFonts w:ascii="Arial" w:eastAsia="Calibri" w:hAnsi="Arial" w:cs="Arial"/>
                <w:color w:val="000000"/>
                <w:sz w:val="24"/>
                <w:szCs w:val="24"/>
              </w:rPr>
              <w:t xml:space="preserve"> zagadni</w:t>
            </w:r>
            <w:r w:rsidR="008856D3" w:rsidRPr="00D162D8">
              <w:rPr>
                <w:rFonts w:ascii="Arial" w:eastAsia="Calibri" w:hAnsi="Arial" w:cs="Arial"/>
                <w:color w:val="000000"/>
                <w:sz w:val="24"/>
                <w:szCs w:val="24"/>
              </w:rPr>
              <w:t>eń</w:t>
            </w:r>
            <w:r w:rsidR="00AE7645" w:rsidRPr="00D162D8">
              <w:rPr>
                <w:rFonts w:ascii="Arial" w:eastAsia="Calibri" w:hAnsi="Arial" w:cs="Arial"/>
                <w:color w:val="000000"/>
                <w:sz w:val="24"/>
                <w:szCs w:val="24"/>
              </w:rPr>
              <w:t xml:space="preserve"> wynikające z w/w dokumentu: </w:t>
            </w:r>
          </w:p>
          <w:p w14:paraId="0BCDC406" w14:textId="77777777" w:rsidR="00AE7645" w:rsidRPr="00D162D8"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D162D8">
              <w:rPr>
                <w:rFonts w:ascii="Arial" w:eastAsia="Calibri" w:hAnsi="Arial" w:cs="Arial"/>
                <w:color w:val="000000"/>
                <w:sz w:val="24"/>
                <w:szCs w:val="24"/>
              </w:rPr>
              <w:t xml:space="preserve">Prace przy zabytku poparte są wiedzą o zabytku, </w:t>
            </w:r>
          </w:p>
          <w:p w14:paraId="6FE5D705" w14:textId="77777777" w:rsidR="00AE7645" w:rsidRPr="00D162D8"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D162D8">
              <w:rPr>
                <w:rFonts w:ascii="Arial" w:eastAsia="Calibri" w:hAnsi="Arial" w:cs="Arial"/>
                <w:color w:val="000000"/>
                <w:sz w:val="24"/>
                <w:szCs w:val="24"/>
              </w:rPr>
              <w:t>Korzyści społeczne,</w:t>
            </w:r>
          </w:p>
          <w:p w14:paraId="5F76C789" w14:textId="77777777" w:rsidR="00AE7645" w:rsidRPr="00D162D8"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D162D8">
              <w:rPr>
                <w:rFonts w:ascii="Arial" w:eastAsia="Calibri" w:hAnsi="Arial" w:cs="Arial"/>
                <w:color w:val="000000"/>
                <w:sz w:val="24"/>
                <w:szCs w:val="24"/>
              </w:rPr>
              <w:t>Kompatybilność,</w:t>
            </w:r>
          </w:p>
          <w:p w14:paraId="6AD1C230" w14:textId="77777777" w:rsidR="00AE7645" w:rsidRPr="00D162D8"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D162D8">
              <w:rPr>
                <w:rFonts w:ascii="Arial" w:eastAsia="Calibri" w:hAnsi="Arial" w:cs="Arial"/>
                <w:color w:val="000000"/>
                <w:sz w:val="24"/>
                <w:szCs w:val="24"/>
              </w:rPr>
              <w:t>Proporcjonalność,</w:t>
            </w:r>
          </w:p>
          <w:p w14:paraId="4B45E5CF" w14:textId="1886764C" w:rsidR="00AE7645" w:rsidRPr="00D162D8" w:rsidRDefault="00AE7645" w:rsidP="00DC5784">
            <w:pPr>
              <w:numPr>
                <w:ilvl w:val="0"/>
                <w:numId w:val="29"/>
              </w:numPr>
              <w:suppressAutoHyphens/>
              <w:spacing w:after="120" w:line="276" w:lineRule="auto"/>
              <w:jc w:val="both"/>
              <w:rPr>
                <w:rFonts w:ascii="Arial" w:eastAsia="Calibri" w:hAnsi="Arial" w:cs="Arial"/>
                <w:color w:val="000000"/>
                <w:sz w:val="24"/>
                <w:szCs w:val="24"/>
              </w:rPr>
            </w:pPr>
            <w:r w:rsidRPr="00D162D8">
              <w:rPr>
                <w:rFonts w:ascii="Arial" w:eastAsia="Calibri" w:hAnsi="Arial" w:cs="Arial"/>
                <w:color w:val="000000"/>
                <w:sz w:val="24"/>
                <w:szCs w:val="24"/>
              </w:rPr>
              <w:t>Umiejętność rozróżnienia</w:t>
            </w:r>
            <w:r w:rsidR="008856D3" w:rsidRPr="00D162D8">
              <w:rPr>
                <w:rFonts w:ascii="Arial" w:eastAsia="Calibri" w:hAnsi="Arial" w:cs="Arial"/>
                <w:color w:val="000000"/>
                <w:sz w:val="24"/>
                <w:szCs w:val="24"/>
              </w:rPr>
              <w:t xml:space="preserve"> </w:t>
            </w:r>
            <w:r w:rsidRPr="00D162D8">
              <w:rPr>
                <w:rFonts w:ascii="Arial" w:eastAsia="Calibri" w:hAnsi="Arial" w:cs="Arial"/>
                <w:color w:val="000000"/>
                <w:sz w:val="24"/>
                <w:szCs w:val="24"/>
              </w:rPr>
              <w:t>– odwołanie się do umiejętności i doświadczenia.</w:t>
            </w:r>
          </w:p>
          <w:p w14:paraId="3CE7EA79" w14:textId="458BA28D" w:rsidR="000F0920" w:rsidRPr="00D162D8" w:rsidRDefault="006A1D3E" w:rsidP="00703B36">
            <w:pPr>
              <w:suppressAutoHyphens/>
              <w:spacing w:after="120" w:line="276" w:lineRule="auto"/>
              <w:jc w:val="both"/>
              <w:rPr>
                <w:rFonts w:ascii="Arial" w:eastAsia="Calibri" w:hAnsi="Arial" w:cs="Arial"/>
                <w:b/>
                <w:sz w:val="24"/>
                <w:szCs w:val="24"/>
              </w:rPr>
            </w:pPr>
            <w:r w:rsidRPr="00D162D8">
              <w:rPr>
                <w:rFonts w:ascii="Arial" w:eastAsia="Calibri" w:hAnsi="Arial" w:cs="Arial"/>
                <w:color w:val="000000"/>
                <w:sz w:val="24"/>
                <w:szCs w:val="24"/>
              </w:rPr>
              <w:lastRenderedPageBreak/>
              <w:t xml:space="preserve">Informacje należy przedstawić w celu potwierdzenia spełnienia kryterium oceny merytorycznej pn. </w:t>
            </w:r>
            <w:r w:rsidR="006321BF" w:rsidRPr="00D162D8">
              <w:rPr>
                <w:rFonts w:ascii="Arial" w:eastAsia="Calibri" w:hAnsi="Arial" w:cs="Arial"/>
                <w:sz w:val="24"/>
                <w:szCs w:val="24"/>
              </w:rPr>
              <w:t>Zgodność projektu z „Europejskimi Zasadami Jakości dla finansowanych przez UE interwencji o potencjalnym wpływie na dziedzictwo kulturowe”</w:t>
            </w:r>
            <w:r w:rsidR="00AE7645" w:rsidRPr="00D162D8">
              <w:rPr>
                <w:rFonts w:ascii="Arial" w:eastAsia="Calibri" w:hAnsi="Arial" w:cs="Arial"/>
                <w:sz w:val="24"/>
                <w:szCs w:val="24"/>
              </w:rPr>
              <w:t>.</w:t>
            </w:r>
            <w:r w:rsidR="00AE7645" w:rsidRPr="00D162D8">
              <w:rPr>
                <w:rFonts w:ascii="Arial" w:eastAsia="Calibri" w:hAnsi="Arial" w:cs="Arial"/>
                <w:b/>
                <w:sz w:val="24"/>
                <w:szCs w:val="24"/>
              </w:rPr>
              <w:t xml:space="preserve"> Szczegółowy zakres informacji wymaganych do przedstawienia znajduje się w treści kryterium. </w:t>
            </w:r>
          </w:p>
        </w:tc>
      </w:tr>
      <w:tr w:rsidR="006A1D3E" w:rsidRPr="003D5A4C" w14:paraId="130CB1CB"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7E18D9E0" w14:textId="37671496" w:rsidR="0097461D" w:rsidRDefault="00D162D8" w:rsidP="00D162D8">
            <w:pPr>
              <w:suppressAutoHyphens/>
              <w:spacing w:before="120" w:after="120" w:line="276" w:lineRule="auto"/>
              <w:rPr>
                <w:rFonts w:ascii="Arial" w:eastAsia="Times New Roman" w:hAnsi="Arial" w:cs="Arial"/>
                <w:b/>
                <w:iCs/>
                <w:sz w:val="24"/>
                <w:szCs w:val="24"/>
                <w:lang w:eastAsia="ar-SA"/>
              </w:rPr>
            </w:pPr>
            <w:r w:rsidRPr="00D162D8">
              <w:rPr>
                <w:rFonts w:ascii="Arial" w:eastAsia="Times New Roman" w:hAnsi="Arial" w:cs="Arial"/>
                <w:b/>
                <w:iCs/>
                <w:sz w:val="24"/>
                <w:szCs w:val="24"/>
                <w:lang w:eastAsia="ar-SA"/>
              </w:rPr>
              <w:lastRenderedPageBreak/>
              <w:t>Pkt U Informacje specyficzne:</w:t>
            </w:r>
          </w:p>
          <w:p w14:paraId="15A2EF4B" w14:textId="67893503" w:rsidR="00337B01" w:rsidRDefault="00337B01" w:rsidP="00D162D8">
            <w:pPr>
              <w:suppressAutoHyphens/>
              <w:spacing w:before="120" w:after="120" w:line="276" w:lineRule="auto"/>
              <w:rPr>
                <w:rFonts w:ascii="Arial" w:eastAsia="Calibri" w:hAnsi="Arial" w:cs="Arial"/>
                <w:sz w:val="24"/>
                <w:szCs w:val="24"/>
              </w:rPr>
            </w:pPr>
            <w:r>
              <w:rPr>
                <w:rFonts w:ascii="Arial" w:eastAsia="Calibri" w:hAnsi="Arial" w:cs="Arial"/>
                <w:sz w:val="24"/>
                <w:szCs w:val="24"/>
              </w:rPr>
              <w:t>Uzyskanie dofinansowania w ramach działania 5.17</w:t>
            </w:r>
            <w:r w:rsidR="00963004">
              <w:rPr>
                <w:rFonts w:ascii="Arial" w:eastAsia="Calibri" w:hAnsi="Arial" w:cs="Arial"/>
                <w:sz w:val="24"/>
                <w:szCs w:val="24"/>
              </w:rPr>
              <w:t xml:space="preserve"> FEM 2021-2027</w:t>
            </w:r>
            <w:r w:rsidRPr="00337B01">
              <w:rPr>
                <w:rFonts w:ascii="Arial" w:eastAsia="Calibri" w:hAnsi="Arial" w:cs="Arial"/>
                <w:sz w:val="24"/>
                <w:szCs w:val="24"/>
              </w:rPr>
              <w:t xml:space="preserve"> będzie </w:t>
            </w:r>
            <w:r>
              <w:rPr>
                <w:rFonts w:ascii="Arial" w:eastAsia="Calibri" w:hAnsi="Arial" w:cs="Arial"/>
                <w:sz w:val="24"/>
                <w:szCs w:val="24"/>
              </w:rPr>
              <w:t xml:space="preserve">uwarunkowane </w:t>
            </w:r>
            <w:r w:rsidRPr="00337B01">
              <w:rPr>
                <w:rFonts w:ascii="Arial" w:eastAsia="Calibri" w:hAnsi="Arial" w:cs="Arial"/>
                <w:sz w:val="24"/>
                <w:szCs w:val="24"/>
              </w:rPr>
              <w:t xml:space="preserve">podjęciem działań, w wyniku których nastąpi </w:t>
            </w:r>
            <w:r w:rsidRPr="00337B01">
              <w:rPr>
                <w:rFonts w:ascii="Arial" w:eastAsia="Calibri" w:hAnsi="Arial" w:cs="Arial"/>
                <w:b/>
                <w:sz w:val="24"/>
                <w:szCs w:val="24"/>
              </w:rPr>
              <w:t>widoczna, realna zmiana w</w:t>
            </w:r>
            <w:r w:rsidRPr="00337B01">
              <w:rPr>
                <w:b/>
              </w:rPr>
              <w:t xml:space="preserve"> </w:t>
            </w:r>
            <w:r w:rsidRPr="00337B01">
              <w:rPr>
                <w:rFonts w:ascii="Arial" w:eastAsia="Calibri" w:hAnsi="Arial" w:cs="Arial"/>
                <w:b/>
                <w:sz w:val="24"/>
                <w:szCs w:val="24"/>
              </w:rPr>
              <w:t>działalności instytucji kultury województwa małopolskiego (rozszerzenie, wzbogacenie dotychczasowych ofert / funkcji lub wprowadzenie nowych funkcji z zakresu działalności kulturalnej, edukacji kulturalnej czy służących integracji społecznej)</w:t>
            </w:r>
            <w:r w:rsidRPr="00337B01">
              <w:rPr>
                <w:rFonts w:ascii="Arial" w:eastAsia="Calibri" w:hAnsi="Arial" w:cs="Arial"/>
                <w:sz w:val="24"/>
                <w:szCs w:val="24"/>
              </w:rPr>
              <w:t>.</w:t>
            </w:r>
          </w:p>
          <w:p w14:paraId="444B93A6" w14:textId="77777777" w:rsidR="005B7719" w:rsidRDefault="005B7719" w:rsidP="00D162D8">
            <w:pPr>
              <w:suppressAutoHyphens/>
              <w:spacing w:before="120" w:after="120" w:line="276" w:lineRule="auto"/>
              <w:rPr>
                <w:rFonts w:ascii="Arial" w:eastAsia="Calibri" w:hAnsi="Arial" w:cs="Arial"/>
                <w:b/>
                <w:sz w:val="24"/>
                <w:szCs w:val="24"/>
              </w:rPr>
            </w:pPr>
            <w:r>
              <w:rPr>
                <w:rFonts w:ascii="Arial" w:eastAsia="Calibri" w:hAnsi="Arial" w:cs="Arial"/>
                <w:sz w:val="24"/>
                <w:szCs w:val="24"/>
              </w:rPr>
              <w:t xml:space="preserve">Należy przedstawić informacje, czy w wyniku realizacji projektu nastąpi </w:t>
            </w:r>
            <w:r w:rsidRPr="005B7719">
              <w:rPr>
                <w:rFonts w:ascii="Arial" w:eastAsia="Calibri" w:hAnsi="Arial" w:cs="Arial"/>
                <w:b/>
                <w:sz w:val="24"/>
                <w:szCs w:val="24"/>
              </w:rPr>
              <w:t>faktyczne zwiększenie potencjału oferty programowej (kulturalnej) Wnioskodawcy poprzez rozszerzenie / wzbogacenie dotychczasowych funkcji/oferty lub wprowadzenie nowych.</w:t>
            </w:r>
          </w:p>
          <w:p w14:paraId="7243186B" w14:textId="5FB8BB39" w:rsidR="005B7719" w:rsidRPr="00EB6ABA" w:rsidRDefault="00EB6ABA" w:rsidP="00D162D8">
            <w:pPr>
              <w:suppressAutoHyphens/>
              <w:spacing w:before="120" w:after="120" w:line="276" w:lineRule="auto"/>
              <w:rPr>
                <w:rFonts w:ascii="Arial" w:eastAsia="Times New Roman" w:hAnsi="Arial" w:cs="Arial"/>
                <w:iCs/>
                <w:sz w:val="24"/>
                <w:szCs w:val="24"/>
                <w:lang w:eastAsia="ar-SA"/>
              </w:rPr>
            </w:pPr>
            <w:r w:rsidRPr="00EB6ABA">
              <w:rPr>
                <w:rFonts w:ascii="Arial" w:eastAsia="Calibri" w:hAnsi="Arial" w:cs="Arial"/>
                <w:sz w:val="24"/>
                <w:szCs w:val="24"/>
              </w:rPr>
              <w:t xml:space="preserve">Należy udowodnić że </w:t>
            </w:r>
            <w:r>
              <w:rPr>
                <w:rFonts w:ascii="Arial" w:eastAsia="Calibri" w:hAnsi="Arial" w:cs="Arial"/>
                <w:sz w:val="24"/>
                <w:szCs w:val="24"/>
              </w:rPr>
              <w:t>p</w:t>
            </w:r>
            <w:r w:rsidRPr="00EB6ABA">
              <w:rPr>
                <w:rFonts w:ascii="Arial" w:eastAsia="Calibri" w:hAnsi="Arial" w:cs="Arial"/>
                <w:sz w:val="24"/>
                <w:szCs w:val="24"/>
              </w:rPr>
              <w:t xml:space="preserve">rojekt odpowiada na potrzeby i wykorzystuje potencjał Wnioskodawcy, jest spójny z jego kierunkami rozwoju oraz tworzy nową jakość, wpływając na poprawę standardu, różnorodność i dostępność oferty kulturalnej w instytucji, jak i w regionie, </w:t>
            </w:r>
            <w:r w:rsidR="0071444C">
              <w:rPr>
                <w:rFonts w:ascii="Arial" w:eastAsia="Calibri" w:hAnsi="Arial" w:cs="Arial"/>
                <w:sz w:val="24"/>
                <w:szCs w:val="24"/>
              </w:rPr>
              <w:t xml:space="preserve"> </w:t>
            </w:r>
            <w:r w:rsidRPr="00EB6ABA">
              <w:rPr>
                <w:rFonts w:ascii="Arial" w:eastAsia="Calibri" w:hAnsi="Arial" w:cs="Arial"/>
                <w:sz w:val="24"/>
                <w:szCs w:val="24"/>
              </w:rPr>
              <w:t>tym samym  przyczyniając się pośrednio do podniesienia atrakcyjności turystycznej regionu. Działalność rozwinięta lub wprowadzona dzięki realizacji projektu odpowiada na nowe potrzeby wynikające z rozwoju technologicznego oraz przemian społecznych i stanowić będzie nową jakość w stosunku do oferty dotychczasowej. Działalność ta będzie uwzględniać edukację kulturalną, sprzyjać rozwojowi kompetencji i talentów oraz wzmacnianiu poczucia lokalnej/ regionalnej tożsamości, a także będzie przyczyniać się do integracji społecznej oraz przeciwdziałać wykluczeniu i rozwarstwieniu społecznemu</w:t>
            </w:r>
            <w:r>
              <w:rPr>
                <w:rFonts w:ascii="Arial" w:eastAsia="Calibri" w:hAnsi="Arial" w:cs="Arial"/>
                <w:sz w:val="24"/>
                <w:szCs w:val="24"/>
              </w:rPr>
              <w:t>.</w:t>
            </w:r>
          </w:p>
        </w:tc>
      </w:tr>
      <w:tr w:rsidR="00D162D8" w:rsidRPr="003D5A4C" w14:paraId="31F6BA4E" w14:textId="77777777" w:rsidTr="0008458F">
        <w:tc>
          <w:tcPr>
            <w:tcW w:w="9062" w:type="dxa"/>
            <w:tcBorders>
              <w:top w:val="single" w:sz="4" w:space="0" w:color="auto"/>
              <w:left w:val="single" w:sz="4" w:space="0" w:color="auto"/>
              <w:bottom w:val="single" w:sz="4" w:space="0" w:color="auto"/>
              <w:right w:val="single" w:sz="4" w:space="0" w:color="auto"/>
            </w:tcBorders>
            <w:shd w:val="clear" w:color="auto" w:fill="auto"/>
          </w:tcPr>
          <w:p w14:paraId="07629A17" w14:textId="77777777" w:rsidR="00D162D8" w:rsidRPr="00D162D8" w:rsidRDefault="00D162D8" w:rsidP="00D162D8">
            <w:pPr>
              <w:suppressAutoHyphens/>
              <w:spacing w:before="120" w:after="120" w:line="276" w:lineRule="auto"/>
              <w:rPr>
                <w:rFonts w:ascii="Arial" w:eastAsia="Times New Roman" w:hAnsi="Arial" w:cs="Arial"/>
                <w:b/>
                <w:iCs/>
                <w:sz w:val="24"/>
                <w:szCs w:val="24"/>
                <w:lang w:eastAsia="ar-SA"/>
              </w:rPr>
            </w:pPr>
            <w:r w:rsidRPr="00D162D8">
              <w:rPr>
                <w:rFonts w:ascii="Arial" w:eastAsia="Times New Roman" w:hAnsi="Arial" w:cs="Arial"/>
                <w:b/>
                <w:iCs/>
                <w:sz w:val="24"/>
                <w:szCs w:val="24"/>
                <w:lang w:eastAsia="ar-SA"/>
              </w:rPr>
              <w:t xml:space="preserve">Pkt U Informacje specyficzne: </w:t>
            </w:r>
          </w:p>
          <w:p w14:paraId="6CBE1BBA" w14:textId="77777777" w:rsidR="00D162D8" w:rsidRPr="00D162D8" w:rsidRDefault="00D162D8" w:rsidP="00D162D8">
            <w:pPr>
              <w:suppressAutoHyphens/>
              <w:spacing w:after="120" w:line="276" w:lineRule="auto"/>
              <w:rPr>
                <w:rFonts w:ascii="Arial" w:eastAsia="Times New Roman" w:hAnsi="Arial" w:cs="Arial"/>
                <w:iCs/>
                <w:sz w:val="24"/>
                <w:szCs w:val="24"/>
                <w:lang w:eastAsia="ar-SA"/>
              </w:rPr>
            </w:pPr>
            <w:r w:rsidRPr="00D162D8">
              <w:rPr>
                <w:rFonts w:ascii="Arial" w:eastAsia="Times New Roman" w:hAnsi="Arial" w:cs="Arial"/>
                <w:iCs/>
                <w:sz w:val="24"/>
                <w:szCs w:val="24"/>
                <w:lang w:eastAsia="ar-SA"/>
              </w:rPr>
              <w:t>Należy wskazać:</w:t>
            </w:r>
          </w:p>
          <w:p w14:paraId="543A9153" w14:textId="77777777" w:rsidR="00D162D8" w:rsidRPr="00D162D8" w:rsidRDefault="00D162D8" w:rsidP="00D162D8">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u w:val="single"/>
                <w:lang w:eastAsia="ar-SA"/>
              </w:rPr>
            </w:pPr>
            <w:r w:rsidRPr="00D162D8">
              <w:rPr>
                <w:rFonts w:ascii="Arial" w:eastAsia="Times New Roman" w:hAnsi="Arial" w:cs="Arial"/>
                <w:iCs/>
                <w:sz w:val="24"/>
                <w:szCs w:val="24"/>
                <w:lang w:eastAsia="ar-SA"/>
              </w:rPr>
              <w:t>czy w projekcie na etapie projektowania, realizacji oraz trwałości projektu zaplanowano zastosowanie „</w:t>
            </w:r>
            <w:r w:rsidRPr="00D162D8">
              <w:rPr>
                <w:rFonts w:ascii="Arial" w:eastAsia="Times New Roman" w:hAnsi="Arial" w:cs="Arial"/>
                <w:i/>
                <w:iCs/>
                <w:sz w:val="24"/>
                <w:szCs w:val="24"/>
                <w:lang w:eastAsia="ar-SA"/>
              </w:rPr>
              <w:t>Standardu ochrony drzew i innych form zieleni w projekcie inwestycyjnym</w:t>
            </w:r>
            <w:r w:rsidRPr="00D162D8">
              <w:rPr>
                <w:rFonts w:ascii="Arial" w:eastAsia="Times New Roman" w:hAnsi="Arial" w:cs="Arial"/>
                <w:iCs/>
                <w:sz w:val="24"/>
                <w:szCs w:val="24"/>
                <w:lang w:eastAsia="ar-SA"/>
              </w:rPr>
              <w:t xml:space="preserve">”. Opracowanie dostępne jest na stronie </w:t>
            </w:r>
            <w:hyperlink r:id="rId12" w:history="1">
              <w:r w:rsidRPr="00D162D8">
                <w:rPr>
                  <w:rStyle w:val="Hipercze"/>
                  <w:rFonts w:ascii="Arial" w:eastAsia="Times New Roman" w:hAnsi="Arial" w:cs="Arial"/>
                  <w:iCs/>
                  <w:sz w:val="24"/>
                  <w:szCs w:val="24"/>
                  <w:lang w:eastAsia="ar-SA"/>
                </w:rPr>
                <w:t>Narodowego Funduszu Ochrony Środowiska i Gospodarki Wodnej</w:t>
              </w:r>
            </w:hyperlink>
            <w:r w:rsidRPr="00D162D8">
              <w:rPr>
                <w:rFonts w:ascii="Arial" w:hAnsi="Arial" w:cs="Arial"/>
                <w:sz w:val="24"/>
                <w:vertAlign w:val="superscript"/>
                <w:lang w:eastAsia="ar-SA"/>
              </w:rPr>
              <w:footnoteReference w:id="2"/>
            </w:r>
            <w:r w:rsidRPr="00D162D8">
              <w:rPr>
                <w:rFonts w:ascii="Arial" w:eastAsia="Times New Roman" w:hAnsi="Arial" w:cs="Arial"/>
                <w:iCs/>
                <w:sz w:val="24"/>
                <w:szCs w:val="24"/>
                <w:lang w:eastAsia="ar-SA"/>
              </w:rPr>
              <w:t>.</w:t>
            </w:r>
          </w:p>
          <w:p w14:paraId="65E60693" w14:textId="77777777" w:rsidR="00D162D8" w:rsidRPr="00D162D8" w:rsidRDefault="00D162D8" w:rsidP="00D162D8">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sidRPr="00D162D8">
              <w:rPr>
                <w:rFonts w:ascii="Arial" w:eastAsia="Times New Roman" w:hAnsi="Arial" w:cs="Arial"/>
                <w:iCs/>
                <w:sz w:val="24"/>
                <w:szCs w:val="24"/>
                <w:lang w:eastAsia="ar-SA"/>
              </w:rPr>
              <w:t xml:space="preserve">czy w ramach projektu zaplanowano wycinkę drzew lub krzewów, a w przypadku jeśli wycinka jest konieczna czy zaplanowano nasadzenia </w:t>
            </w:r>
            <w:r w:rsidRPr="00D162D8">
              <w:rPr>
                <w:rFonts w:ascii="Arial" w:eastAsia="Times New Roman" w:hAnsi="Arial" w:cs="Arial"/>
                <w:iCs/>
                <w:sz w:val="24"/>
                <w:szCs w:val="24"/>
                <w:lang w:eastAsia="ar-SA"/>
              </w:rPr>
              <w:lastRenderedPageBreak/>
              <w:t xml:space="preserve">rodzimymi gatunkami drzew lub krzewów wykorzystywanymi do zalesienia wskazanych przez </w:t>
            </w:r>
            <w:hyperlink r:id="rId13" w:history="1">
              <w:r w:rsidRPr="00D162D8">
                <w:rPr>
                  <w:rStyle w:val="Hipercze"/>
                  <w:rFonts w:ascii="Arial" w:eastAsia="Times New Roman" w:hAnsi="Arial" w:cs="Arial"/>
                  <w:iCs/>
                  <w:sz w:val="24"/>
                  <w:szCs w:val="24"/>
                  <w:lang w:eastAsia="ar-SA"/>
                </w:rPr>
                <w:t>Agencję Restrukturyzacji i Modernizacji Rolnictwa</w:t>
              </w:r>
              <w:r w:rsidRPr="00D162D8">
                <w:rPr>
                  <w:rStyle w:val="Hipercze"/>
                  <w:rFonts w:ascii="Arial" w:eastAsia="Times New Roman" w:hAnsi="Arial" w:cs="Arial"/>
                  <w:iCs/>
                  <w:sz w:val="24"/>
                  <w:szCs w:val="24"/>
                  <w:u w:val="none"/>
                  <w:vertAlign w:val="superscript"/>
                  <w:lang w:eastAsia="ar-SA"/>
                </w:rPr>
                <w:footnoteReference w:id="3"/>
              </w:r>
              <w:r w:rsidRPr="00D162D8">
                <w:rPr>
                  <w:rStyle w:val="Hipercze"/>
                  <w:rFonts w:ascii="Arial" w:eastAsia="Times New Roman" w:hAnsi="Arial" w:cs="Arial"/>
                  <w:iCs/>
                  <w:sz w:val="24"/>
                  <w:szCs w:val="24"/>
                  <w:u w:val="none"/>
                  <w:lang w:eastAsia="ar-SA"/>
                </w:rPr>
                <w:t>,</w:t>
              </w:r>
            </w:hyperlink>
            <w:r w:rsidRPr="00D162D8">
              <w:rPr>
                <w:rFonts w:ascii="Arial" w:eastAsia="Times New Roman" w:hAnsi="Arial" w:cs="Arial"/>
                <w:iCs/>
                <w:sz w:val="24"/>
                <w:szCs w:val="24"/>
                <w:lang w:eastAsia="ar-SA"/>
              </w:rPr>
              <w:t xml:space="preserve"> zgodnie z listą będącą załącznikiem do regulaminu konkursu. W przypadku jeśli w projekcie planowane są nasadzenia należy podać konkretne gatunki drzew i krzewów wskazane na ww. liście.</w:t>
            </w:r>
          </w:p>
          <w:p w14:paraId="4497250C" w14:textId="77777777" w:rsidR="00D162D8" w:rsidRPr="00D162D8" w:rsidRDefault="00D162D8" w:rsidP="00D162D8">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sidRPr="00D162D8">
              <w:rPr>
                <w:rFonts w:ascii="Arial" w:hAnsi="Arial" w:cs="Arial"/>
                <w:bCs/>
                <w:sz w:val="24"/>
                <w:szCs w:val="24"/>
              </w:rPr>
              <w:t xml:space="preserve">czy projekt </w:t>
            </w:r>
            <w:r w:rsidRPr="00D162D8">
              <w:rPr>
                <w:rFonts w:ascii="Arial" w:eastAsia="Calibri" w:hAnsi="Arial" w:cs="Arial"/>
                <w:b/>
                <w:bCs/>
                <w:sz w:val="24"/>
                <w:szCs w:val="24"/>
              </w:rPr>
              <w:t>jest zlokalizowany</w:t>
            </w:r>
            <w:r w:rsidRPr="00D162D8">
              <w:rPr>
                <w:rFonts w:ascii="Arial" w:eastAsia="Calibri" w:hAnsi="Arial" w:cs="Arial"/>
                <w:sz w:val="24"/>
                <w:szCs w:val="24"/>
              </w:rPr>
              <w:t xml:space="preserve"> na terenie miasta/ miast średnich tracących funkcje społeczno-gospodarcze lub na terenie gminy/ gmin zmarginalizowanych (wynikających z KSRR lub z rozszerzonej analizy regionalnej uwzględnionej w SRWM)  </w:t>
            </w:r>
            <w:r w:rsidRPr="004970D5">
              <w:rPr>
                <w:rFonts w:ascii="Arial" w:hAnsi="Arial" w:cs="Arial"/>
                <w:b/>
                <w:bCs/>
                <w:sz w:val="24"/>
                <w:szCs w:val="24"/>
              </w:rPr>
              <w:t>Lista gmin zmarginalizowanych znajduje się w załączniku nr 8 do Regulaminu.</w:t>
            </w:r>
          </w:p>
          <w:p w14:paraId="4418C2D2" w14:textId="77777777" w:rsidR="00963004" w:rsidRDefault="00D162D8" w:rsidP="00D162D8">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sidRPr="00D162D8">
              <w:rPr>
                <w:rFonts w:ascii="Arial" w:eastAsia="Times New Roman" w:hAnsi="Arial" w:cs="Arial"/>
                <w:iCs/>
                <w:sz w:val="24"/>
                <w:szCs w:val="24"/>
                <w:lang w:eastAsia="ar-SA"/>
              </w:rPr>
              <w:t>czy w projekcie zaplanowano wykorzystanie cyfrowych technologii.</w:t>
            </w:r>
          </w:p>
          <w:p w14:paraId="18B34F52" w14:textId="04F6D559" w:rsidR="00D162D8" w:rsidRPr="00963004" w:rsidRDefault="00D162D8" w:rsidP="00D162D8">
            <w:pPr>
              <w:pStyle w:val="Akapitzlist"/>
              <w:numPr>
                <w:ilvl w:val="0"/>
                <w:numId w:val="31"/>
              </w:numPr>
              <w:suppressAutoHyphens/>
              <w:spacing w:before="120" w:after="120" w:line="276" w:lineRule="auto"/>
              <w:ind w:left="714" w:hanging="357"/>
              <w:contextualSpacing w:val="0"/>
              <w:rPr>
                <w:rFonts w:ascii="Arial" w:eastAsia="Times New Roman" w:hAnsi="Arial" w:cs="Arial"/>
                <w:iCs/>
                <w:sz w:val="24"/>
                <w:szCs w:val="24"/>
                <w:lang w:eastAsia="ar-SA"/>
              </w:rPr>
            </w:pPr>
            <w:r w:rsidRPr="00963004">
              <w:rPr>
                <w:rFonts w:ascii="Arial" w:eastAsia="Calibri" w:hAnsi="Arial" w:cs="Arial"/>
                <w:sz w:val="24"/>
                <w:szCs w:val="24"/>
              </w:rPr>
              <w:t>czy przewidziano w projekcie rozwiązania uwzględniają zasady inicjatywy Nowy Europejski Bauhaus (z ang. New European Bauhaus, NEB).</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4D47E145"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5999E609"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3BECEA6" w14:textId="77777777" w:rsidTr="00F97B71">
        <w:tc>
          <w:tcPr>
            <w:tcW w:w="643" w:type="dxa"/>
          </w:tcPr>
          <w:p w14:paraId="4A9A8E0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6471030"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F44C806" w14:textId="77777777" w:rsidR="00923DE8" w:rsidRDefault="00923DE8" w:rsidP="006C74F1">
            <w:pPr>
              <w:pStyle w:val="Akapitzlist"/>
              <w:ind w:left="0"/>
              <w:rPr>
                <w:rFonts w:ascii="Arial" w:hAnsi="Arial" w:cs="Arial"/>
                <w:sz w:val="24"/>
                <w:szCs w:val="24"/>
              </w:rPr>
            </w:pPr>
          </w:p>
          <w:p w14:paraId="5CBA45B3"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2DBD77E1"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8ACAEE8"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7B134517" w14:textId="77777777" w:rsidTr="00F97B71">
        <w:tc>
          <w:tcPr>
            <w:tcW w:w="643" w:type="dxa"/>
          </w:tcPr>
          <w:p w14:paraId="7A0AA4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550CA46"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76C995A" w14:textId="77777777" w:rsidR="00923DE8" w:rsidRDefault="00923DE8" w:rsidP="006C74F1">
            <w:pPr>
              <w:pStyle w:val="Akapitzlist"/>
              <w:ind w:left="0"/>
              <w:rPr>
                <w:rFonts w:ascii="Arial" w:hAnsi="Arial" w:cs="Arial"/>
                <w:sz w:val="24"/>
                <w:szCs w:val="24"/>
              </w:rPr>
            </w:pPr>
          </w:p>
          <w:p w14:paraId="6C43D4D4"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9D45AEA" w14:textId="77777777" w:rsidR="00D70A41" w:rsidRDefault="00D70A41" w:rsidP="006C74F1">
            <w:pPr>
              <w:pStyle w:val="Akapitzlist"/>
              <w:ind w:left="0"/>
              <w:rPr>
                <w:rFonts w:ascii="Arial" w:hAnsi="Arial" w:cs="Arial"/>
                <w:sz w:val="24"/>
                <w:szCs w:val="24"/>
              </w:rPr>
            </w:pPr>
          </w:p>
          <w:p w14:paraId="0148BFA2" w14:textId="77777777" w:rsidR="00923DE8" w:rsidRDefault="00923DE8" w:rsidP="006C74F1">
            <w:pPr>
              <w:pStyle w:val="Akapitzlist"/>
              <w:ind w:left="0"/>
              <w:rPr>
                <w:rFonts w:ascii="Arial" w:hAnsi="Arial" w:cs="Arial"/>
                <w:sz w:val="24"/>
                <w:szCs w:val="24"/>
              </w:rPr>
            </w:pPr>
          </w:p>
          <w:p w14:paraId="5EEC4BA5" w14:textId="310E25BC"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Oświadczenie stanowi wzór nr 1 </w:t>
            </w:r>
            <w:r w:rsidR="003A459F">
              <w:rPr>
                <w:rFonts w:ascii="Arial" w:hAnsi="Arial" w:cs="Arial"/>
                <w:sz w:val="24"/>
                <w:szCs w:val="24"/>
              </w:rPr>
              <w:t xml:space="preserve">oraz nr 2 </w:t>
            </w:r>
            <w:r>
              <w:rPr>
                <w:rFonts w:ascii="Arial" w:hAnsi="Arial" w:cs="Arial"/>
                <w:sz w:val="24"/>
                <w:szCs w:val="24"/>
              </w:rPr>
              <w:t>do niniejszego dokumentu.</w:t>
            </w:r>
          </w:p>
        </w:tc>
        <w:tc>
          <w:tcPr>
            <w:tcW w:w="5812" w:type="dxa"/>
          </w:tcPr>
          <w:p w14:paraId="2A1ECFB6"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5756789E" w14:textId="77777777" w:rsidTr="00F97B71">
        <w:tc>
          <w:tcPr>
            <w:tcW w:w="643" w:type="dxa"/>
          </w:tcPr>
          <w:p w14:paraId="2D4E8A9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9280A8A"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50292CBE"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56A66258"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817A455"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4E082CF7" w14:textId="77777777" w:rsidR="00923DE8" w:rsidRDefault="00923DE8" w:rsidP="006C74F1">
            <w:pPr>
              <w:pStyle w:val="Akapitzlist"/>
              <w:ind w:left="0"/>
              <w:rPr>
                <w:rFonts w:ascii="Arial" w:hAnsi="Arial" w:cs="Arial"/>
                <w:sz w:val="24"/>
                <w:szCs w:val="24"/>
              </w:rPr>
            </w:pPr>
          </w:p>
          <w:p w14:paraId="26FAC1AB"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7CE4752A" w14:textId="77777777" w:rsidR="006854E0" w:rsidRPr="006854E0" w:rsidRDefault="006854E0" w:rsidP="006854E0">
            <w:pPr>
              <w:pStyle w:val="Akapitzlist"/>
              <w:rPr>
                <w:rFonts w:ascii="Arial" w:hAnsi="Arial" w:cs="Arial"/>
                <w:sz w:val="24"/>
                <w:szCs w:val="24"/>
              </w:rPr>
            </w:pPr>
          </w:p>
          <w:p w14:paraId="764F3746" w14:textId="636FC75D"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80873FC"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163AC961" w14:textId="77777777" w:rsidTr="00F97B71">
        <w:tc>
          <w:tcPr>
            <w:tcW w:w="643" w:type="dxa"/>
          </w:tcPr>
          <w:p w14:paraId="2B5E18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3E72415"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65602047" w14:textId="1E9D2939"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33C33E27" w14:textId="77777777" w:rsidR="00923DE8" w:rsidRDefault="00923DE8" w:rsidP="006C74F1">
            <w:pPr>
              <w:pStyle w:val="Akapitzlist"/>
              <w:ind w:left="0"/>
              <w:rPr>
                <w:rFonts w:ascii="Arial" w:hAnsi="Arial" w:cs="Arial"/>
                <w:sz w:val="24"/>
                <w:szCs w:val="24"/>
              </w:rPr>
            </w:pPr>
          </w:p>
          <w:p w14:paraId="7179EF07" w14:textId="77777777" w:rsidR="006854E0" w:rsidRPr="006854E0" w:rsidRDefault="006854E0" w:rsidP="006854E0">
            <w:pPr>
              <w:rPr>
                <w:rFonts w:ascii="Arial" w:hAnsi="Arial" w:cs="Arial"/>
                <w:sz w:val="24"/>
                <w:szCs w:val="24"/>
              </w:rPr>
            </w:pPr>
            <w:r w:rsidRPr="006854E0">
              <w:rPr>
                <w:rFonts w:ascii="Arial" w:hAnsi="Arial" w:cs="Arial"/>
                <w:sz w:val="24"/>
                <w:szCs w:val="24"/>
              </w:rPr>
              <w:lastRenderedPageBreak/>
              <w:t>Oświadczenie należy złożyć odrębnie dla każdego z partnerów (jeśli dotyczy), natomiast Wnioskodawca składa oświadczenie we wniosku i nie przedstawia odrębnego załącznika.</w:t>
            </w:r>
          </w:p>
          <w:p w14:paraId="4024EF9E" w14:textId="77777777" w:rsidR="00F97B71" w:rsidRDefault="00F97B71" w:rsidP="006C74F1">
            <w:pPr>
              <w:pStyle w:val="Akapitzlist"/>
              <w:ind w:left="0"/>
              <w:rPr>
                <w:rFonts w:ascii="Arial" w:hAnsi="Arial" w:cs="Arial"/>
                <w:sz w:val="24"/>
                <w:szCs w:val="24"/>
              </w:rPr>
            </w:pPr>
          </w:p>
          <w:p w14:paraId="640957C3" w14:textId="0CBF796F" w:rsidR="00F97B71" w:rsidRPr="00E4505B" w:rsidRDefault="00F97B71" w:rsidP="003A459F">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3A459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22556E50" w14:textId="77777777" w:rsidTr="00F97B71">
        <w:tc>
          <w:tcPr>
            <w:tcW w:w="643" w:type="dxa"/>
          </w:tcPr>
          <w:p w14:paraId="684C501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2A9C25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5590AB90" w14:textId="77777777" w:rsidR="00923DE8" w:rsidRDefault="00923DE8" w:rsidP="006C74F1">
            <w:pPr>
              <w:pStyle w:val="Akapitzlist"/>
              <w:ind w:left="0"/>
              <w:rPr>
                <w:rFonts w:ascii="Arial" w:hAnsi="Arial" w:cs="Arial"/>
                <w:sz w:val="24"/>
                <w:szCs w:val="24"/>
              </w:rPr>
            </w:pPr>
          </w:p>
          <w:p w14:paraId="2A12A31B" w14:textId="7702761A"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28081CF3" w14:textId="77777777" w:rsidR="00923DE8" w:rsidRDefault="00923DE8" w:rsidP="006C74F1">
            <w:pPr>
              <w:pStyle w:val="Akapitzlist"/>
              <w:ind w:left="0"/>
              <w:rPr>
                <w:rFonts w:ascii="Arial" w:hAnsi="Arial" w:cs="Arial"/>
                <w:sz w:val="24"/>
                <w:szCs w:val="24"/>
              </w:rPr>
            </w:pPr>
          </w:p>
          <w:p w14:paraId="5A4B5D75" w14:textId="6E36C58A"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4D40C6" w14:textId="3AA7D0AA" w:rsidR="00375416" w:rsidRPr="00E4505B" w:rsidRDefault="00375416" w:rsidP="0078163B">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78163B">
              <w:rPr>
                <w:rFonts w:ascii="Arial" w:hAnsi="Arial" w:cs="Arial"/>
                <w:sz w:val="24"/>
                <w:szCs w:val="24"/>
              </w:rPr>
              <w:t>6</w:t>
            </w:r>
            <w:r w:rsidRPr="00375416">
              <w:rPr>
                <w:rFonts w:ascii="Arial" w:hAnsi="Arial" w:cs="Arial"/>
                <w:sz w:val="24"/>
                <w:szCs w:val="24"/>
              </w:rPr>
              <w:t>.</w:t>
            </w:r>
          </w:p>
        </w:tc>
        <w:tc>
          <w:tcPr>
            <w:tcW w:w="5812" w:type="dxa"/>
          </w:tcPr>
          <w:p w14:paraId="66BABBA7"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24BDD9B3" w14:textId="4E895B7F" w:rsidR="00923DE8" w:rsidRPr="00E4505B" w:rsidRDefault="00923DE8" w:rsidP="005F5FD5">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 xml:space="preserve">60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6D7FC093" w14:textId="77777777" w:rsidTr="00F97B71">
        <w:tc>
          <w:tcPr>
            <w:tcW w:w="643" w:type="dxa"/>
          </w:tcPr>
          <w:p w14:paraId="119A41DF"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2B8D6A9B"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6B3F9000" w14:textId="77777777" w:rsidR="003007FB" w:rsidRDefault="003007FB" w:rsidP="006C74F1">
            <w:pPr>
              <w:pStyle w:val="Akapitzlist"/>
              <w:ind w:left="0"/>
              <w:rPr>
                <w:rFonts w:ascii="Arial" w:hAnsi="Arial" w:cs="Arial"/>
                <w:b/>
                <w:sz w:val="24"/>
                <w:szCs w:val="24"/>
              </w:rPr>
            </w:pPr>
          </w:p>
          <w:p w14:paraId="30DD82B0" w14:textId="2F3E0CB9"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55A24378" w14:textId="7979F08B" w:rsidR="009B0E6E" w:rsidRP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9C3F7D6" w14:textId="77777777"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A027763" w14:textId="364E9786"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5135628F"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00169F5B"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EDCEEC" w14:textId="5F179B46" w:rsidR="003007FB" w:rsidRDefault="003007FB" w:rsidP="003007FB">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7ACB4A8" w14:textId="77777777" w:rsidR="003007FB" w:rsidRPr="003007FB" w:rsidRDefault="003007FB" w:rsidP="003007FB">
            <w:pPr>
              <w:rPr>
                <w:rFonts w:ascii="Arial" w:hAnsi="Arial" w:cs="Arial"/>
                <w:sz w:val="24"/>
                <w:szCs w:val="24"/>
              </w:rPr>
            </w:pPr>
          </w:p>
          <w:p w14:paraId="0CE23D02" w14:textId="77777777" w:rsidR="003007FB" w:rsidRDefault="003007FB" w:rsidP="003007FB">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050A0C1F" w14:textId="28963419" w:rsidR="003007FB" w:rsidRDefault="003007FB"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27B608CF" w14:textId="77777777" w:rsidTr="00F97B71">
        <w:tc>
          <w:tcPr>
            <w:tcW w:w="643" w:type="dxa"/>
          </w:tcPr>
          <w:p w14:paraId="4275B513" w14:textId="54E1A2B1" w:rsidR="00923DE8" w:rsidRPr="00E4505B" w:rsidRDefault="00923DE8" w:rsidP="0016399A">
            <w:pPr>
              <w:pStyle w:val="Akapitzlist"/>
              <w:numPr>
                <w:ilvl w:val="0"/>
                <w:numId w:val="21"/>
              </w:numPr>
              <w:rPr>
                <w:rFonts w:ascii="Arial" w:hAnsi="Arial" w:cs="Arial"/>
                <w:sz w:val="24"/>
                <w:szCs w:val="24"/>
              </w:rPr>
            </w:pPr>
          </w:p>
        </w:tc>
        <w:tc>
          <w:tcPr>
            <w:tcW w:w="7437" w:type="dxa"/>
          </w:tcPr>
          <w:p w14:paraId="38B074B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647A7003"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482813A2"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448600F2"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63DF2E9C"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040C09B1" w14:textId="77777777" w:rsidR="00923DE8" w:rsidRDefault="00923DE8" w:rsidP="006C74F1">
            <w:pPr>
              <w:pStyle w:val="Akapitzlist"/>
              <w:ind w:left="0"/>
              <w:rPr>
                <w:rFonts w:ascii="Arial" w:hAnsi="Arial" w:cs="Arial"/>
                <w:sz w:val="24"/>
                <w:szCs w:val="24"/>
              </w:rPr>
            </w:pPr>
          </w:p>
          <w:p w14:paraId="5CDC77C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10ED15FF" w14:textId="77777777" w:rsidR="00362733" w:rsidRDefault="00362733" w:rsidP="006C74F1">
            <w:pPr>
              <w:pStyle w:val="Akapitzlist"/>
              <w:ind w:left="0"/>
              <w:rPr>
                <w:rFonts w:ascii="Arial" w:hAnsi="Arial" w:cs="Arial"/>
                <w:sz w:val="24"/>
                <w:szCs w:val="24"/>
              </w:rPr>
            </w:pPr>
          </w:p>
          <w:p w14:paraId="72718A49"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08D30AA2"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234BA2EC" w14:textId="7148E760" w:rsidR="00923DE8" w:rsidRPr="00E4505B" w:rsidRDefault="00923DE8" w:rsidP="005F5FD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F5FD5">
              <w:rPr>
                <w:rFonts w:ascii="Arial" w:hAnsi="Arial" w:cs="Arial"/>
                <w:sz w:val="24"/>
                <w:szCs w:val="24"/>
              </w:rPr>
              <w:t>60</w:t>
            </w:r>
            <w:r w:rsidR="005F5FD5"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7FC55D87" w14:textId="77777777" w:rsidTr="00F97B71">
        <w:tc>
          <w:tcPr>
            <w:tcW w:w="643" w:type="dxa"/>
          </w:tcPr>
          <w:p w14:paraId="0D7CB53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407B17"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38BEC3C0" w14:textId="77777777" w:rsidR="00923DE8" w:rsidRDefault="00923DE8" w:rsidP="006C74F1">
            <w:pPr>
              <w:pStyle w:val="Akapitzlist"/>
              <w:ind w:left="0"/>
              <w:rPr>
                <w:rFonts w:ascii="Arial" w:hAnsi="Arial" w:cs="Arial"/>
                <w:sz w:val="24"/>
                <w:szCs w:val="24"/>
              </w:rPr>
            </w:pPr>
          </w:p>
          <w:p w14:paraId="09685E8A"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5583810" w14:textId="77777777" w:rsidTr="00F97B71">
        <w:tc>
          <w:tcPr>
            <w:tcW w:w="643" w:type="dxa"/>
          </w:tcPr>
          <w:p w14:paraId="51A1F376"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D05D39A"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73939DB3" w14:textId="77777777" w:rsidR="00923DE8" w:rsidRDefault="00923DE8" w:rsidP="006C74F1">
            <w:pPr>
              <w:pStyle w:val="Akapitzlist"/>
              <w:ind w:left="0"/>
              <w:rPr>
                <w:rFonts w:ascii="Arial" w:hAnsi="Arial" w:cs="Arial"/>
                <w:sz w:val="24"/>
                <w:szCs w:val="24"/>
              </w:rPr>
            </w:pPr>
          </w:p>
          <w:p w14:paraId="0115C54E" w14:textId="5236ECE0"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3B3EFCC1"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7A735386" w14:textId="1FAE8759" w:rsidR="00923DE8" w:rsidRPr="00E4505B" w:rsidRDefault="00923DE8" w:rsidP="005F5FD5">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5F5FD5">
              <w:rPr>
                <w:rFonts w:ascii="Arial" w:hAnsi="Arial" w:cs="Arial"/>
                <w:sz w:val="24"/>
                <w:szCs w:val="24"/>
              </w:rPr>
              <w:t>60</w:t>
            </w:r>
            <w:r w:rsidR="005F5FD5"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37FEDAC2" w14:textId="77777777" w:rsidTr="00F97B71">
        <w:tc>
          <w:tcPr>
            <w:tcW w:w="643" w:type="dxa"/>
          </w:tcPr>
          <w:p w14:paraId="146B85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BE852E4"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1AC0FCAD"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78AA387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3544E8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FA6A35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6D4B212"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48C02D3D" w14:textId="77777777" w:rsidR="00923DE8" w:rsidRDefault="00923DE8" w:rsidP="006C74F1">
            <w:pPr>
              <w:pStyle w:val="Akapitzlist"/>
              <w:ind w:left="0"/>
              <w:rPr>
                <w:rFonts w:ascii="Arial" w:hAnsi="Arial" w:cs="Arial"/>
                <w:sz w:val="24"/>
                <w:szCs w:val="24"/>
              </w:rPr>
            </w:pPr>
          </w:p>
          <w:p w14:paraId="0F9448B1" w14:textId="4A40F6B9"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46B5655F"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C839114" w14:textId="77777777" w:rsidTr="00F97B71">
        <w:tc>
          <w:tcPr>
            <w:tcW w:w="643" w:type="dxa"/>
          </w:tcPr>
          <w:p w14:paraId="471B17D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56FA63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574894E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7448367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168429D2" w14:textId="733FDBD3"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67452BF6"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3B471EE" w14:textId="064445EF"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w:t>
            </w:r>
            <w:r w:rsidR="00AA5DF9">
              <w:rPr>
                <w:rFonts w:ascii="Arial" w:hAnsi="Arial" w:cs="Arial"/>
                <w:sz w:val="24"/>
                <w:szCs w:val="24"/>
              </w:rPr>
              <w:t>ozwolenia konserwatorskiego, gdy</w:t>
            </w:r>
            <w:r w:rsidRPr="004E640A">
              <w:rPr>
                <w:rFonts w:ascii="Arial" w:hAnsi="Arial" w:cs="Arial"/>
                <w:sz w:val="24"/>
                <w:szCs w:val="24"/>
              </w:rPr>
              <w:t xml:space="preserve">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731C8F1A" w14:textId="77777777" w:rsidTr="00F97B71">
        <w:tc>
          <w:tcPr>
            <w:tcW w:w="643" w:type="dxa"/>
          </w:tcPr>
          <w:p w14:paraId="7E616907"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A073DA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2D549A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B772345"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3490F03A"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375CA99A"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78E34C30" w14:textId="084414DC" w:rsidR="00923DE8" w:rsidRPr="00736452" w:rsidRDefault="00923DE8" w:rsidP="00ED2EE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42EEC612" w14:textId="77777777" w:rsidR="00B27B10"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p>
          <w:p w14:paraId="015C21C9" w14:textId="4AD157F3" w:rsidR="00AA5DF9" w:rsidRPr="00B24C88" w:rsidRDefault="00AA5DF9" w:rsidP="00AA5DF9">
            <w:pPr>
              <w:pStyle w:val="Akapitzlist"/>
              <w:ind w:left="360"/>
              <w:rPr>
                <w:rFonts w:ascii="Arial" w:hAnsi="Arial" w:cs="Arial"/>
                <w:sz w:val="24"/>
                <w:szCs w:val="24"/>
              </w:rPr>
            </w:pPr>
            <w:r>
              <w:rPr>
                <w:rFonts w:ascii="Arial" w:hAnsi="Arial" w:cs="Arial"/>
                <w:sz w:val="24"/>
                <w:szCs w:val="24"/>
              </w:rPr>
              <w:t xml:space="preserve">najpóźniej na dzień podpisania umowy o dofinansowanie. </w:t>
            </w:r>
          </w:p>
          <w:p w14:paraId="5D318B76" w14:textId="786AFF5C" w:rsidR="00B27B10" w:rsidRDefault="00B27B10" w:rsidP="003F17D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AA5DF9">
              <w:rPr>
                <w:rFonts w:ascii="Arial" w:hAnsi="Arial" w:cs="Arial"/>
                <w:sz w:val="24"/>
                <w:szCs w:val="24"/>
              </w:rPr>
              <w:t>, gdy projekt realizowany</w:t>
            </w:r>
            <w:r w:rsidR="00AA5DF9" w:rsidRPr="00AA5DF9">
              <w:rPr>
                <w:rFonts w:ascii="Arial" w:hAnsi="Arial" w:cs="Arial"/>
                <w:sz w:val="24"/>
                <w:szCs w:val="24"/>
              </w:rPr>
              <w:t xml:space="preserve"> w trybie „zaprojektuj i wybuduj”</w:t>
            </w:r>
            <w:r w:rsidR="003F17D0">
              <w:t xml:space="preserve"> </w:t>
            </w:r>
            <w:r w:rsidR="003F17D0" w:rsidRPr="003F17D0">
              <w:rPr>
                <w:rFonts w:ascii="Arial" w:hAnsi="Arial" w:cs="Arial"/>
                <w:sz w:val="24"/>
                <w:szCs w:val="24"/>
              </w:rPr>
              <w:t>oraz realizowanych w oparciu o decyzje wydane na podstawie przepisów szczegółowych (tzw. specustaw)</w:t>
            </w:r>
            <w:r w:rsidR="00AA5DF9">
              <w:rPr>
                <w:rFonts w:ascii="Arial" w:hAnsi="Arial" w:cs="Arial"/>
                <w:sz w:val="24"/>
                <w:szCs w:val="24"/>
              </w:rPr>
              <w:t>.</w:t>
            </w:r>
          </w:p>
          <w:p w14:paraId="50C00F6C" w14:textId="50B50B64"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656164" w:rsidRPr="00656164">
              <w:rPr>
                <w:rFonts w:ascii="Arial" w:eastAsia="Calibri" w:hAnsi="Arial" w:cs="Arial"/>
                <w:sz w:val="24"/>
                <w:szCs w:val="24"/>
              </w:rPr>
              <w:t xml:space="preserve"> </w:t>
            </w:r>
            <w:r w:rsidR="00656164" w:rsidRPr="003F17D0">
              <w:rPr>
                <w:rFonts w:ascii="Arial" w:eastAsia="Calibri" w:hAnsi="Arial" w:cs="Arial"/>
                <w:sz w:val="24"/>
                <w:szCs w:val="24"/>
              </w:rPr>
              <w:t>(</w:t>
            </w:r>
            <w:r w:rsidR="00656164" w:rsidRPr="003F17D0">
              <w:rPr>
                <w:rFonts w:ascii="Arial" w:hAnsi="Arial" w:cs="Arial"/>
                <w:iCs/>
                <w:sz w:val="24"/>
                <w:szCs w:val="24"/>
              </w:rPr>
              <w:t>dotyczy wyłącznie decyzji wydanych na podstawie przepisów szczegółowych – tzw. specustaw)</w:t>
            </w:r>
          </w:p>
        </w:tc>
      </w:tr>
      <w:tr w:rsidR="00923DE8" w14:paraId="5C0D9F62" w14:textId="77777777" w:rsidTr="00F97B71">
        <w:tc>
          <w:tcPr>
            <w:tcW w:w="643" w:type="dxa"/>
          </w:tcPr>
          <w:p w14:paraId="29AAD5B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9D60F06"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440B1379"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7F6EEEE"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73928D4"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46E03D55"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6"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239DCA6F"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ED812B4" w14:textId="67842B1E" w:rsidR="007F4289" w:rsidRPr="00F018FC"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42528731"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31929C1" w14:textId="77777777" w:rsidR="00923DE8" w:rsidRDefault="00923DE8" w:rsidP="006C74F1">
            <w:pPr>
              <w:rPr>
                <w:rFonts w:ascii="Arial" w:hAnsi="Arial" w:cs="Arial"/>
                <w:sz w:val="24"/>
                <w:szCs w:val="24"/>
                <w:lang w:bidi="pl-PL"/>
              </w:rPr>
            </w:pPr>
          </w:p>
          <w:p w14:paraId="2763D1D8" w14:textId="6F665BC8"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3B76015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391E5773"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7DBFA150" w14:textId="77777777" w:rsidTr="00F97B71">
        <w:tc>
          <w:tcPr>
            <w:tcW w:w="643" w:type="dxa"/>
          </w:tcPr>
          <w:p w14:paraId="11A84CD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97BC15"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817100C" w14:textId="49D8658C"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3A459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07CF92D3"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7C751E94"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42318EA" w14:textId="77777777" w:rsidR="00ED2EEF" w:rsidRDefault="00ED2EEF" w:rsidP="00ED2EEF">
            <w:pPr>
              <w:ind w:left="142"/>
              <w:rPr>
                <w:rFonts w:ascii="Arial" w:hAnsi="Arial" w:cs="Arial"/>
                <w:sz w:val="24"/>
                <w:szCs w:val="24"/>
              </w:rPr>
            </w:pPr>
          </w:p>
          <w:p w14:paraId="41406E43" w14:textId="35E768E1"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5FD2D05D"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35905953" w14:textId="43CF7931" w:rsidR="00923DE8" w:rsidRPr="00E4505B" w:rsidRDefault="00923DE8" w:rsidP="005F5FD5">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5F5FD5">
              <w:rPr>
                <w:rFonts w:ascii="Arial" w:hAnsi="Arial" w:cs="Arial"/>
                <w:sz w:val="24"/>
                <w:szCs w:val="24"/>
              </w:rPr>
              <w:t>60</w:t>
            </w:r>
            <w:r w:rsidR="005F5FD5"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5904CDC3" w14:textId="77777777" w:rsidTr="00F97B71">
        <w:tc>
          <w:tcPr>
            <w:tcW w:w="643" w:type="dxa"/>
          </w:tcPr>
          <w:p w14:paraId="3B9C63F0"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50568540" w14:textId="77777777" w:rsidR="00627DD3" w:rsidRDefault="007A4890" w:rsidP="007A4890">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w:t>
            </w:r>
            <w:r w:rsidR="00627DD3" w:rsidRPr="00627DD3">
              <w:rPr>
                <w:rFonts w:ascii="Arial" w:hAnsi="Arial" w:cs="Arial"/>
                <w:b/>
                <w:sz w:val="24"/>
                <w:szCs w:val="24"/>
              </w:rPr>
              <w:t>wszyscy wnioskodawcy</w:t>
            </w:r>
          </w:p>
          <w:p w14:paraId="2754AB16" w14:textId="44CB8FC0"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zatwierdzone i podpisane sprawozdania finansowe (Bilans, Rachunek Zysków i Strat, Informacja dodatkowa) za trzy ostatnie lata obrotowe.   </w:t>
            </w:r>
          </w:p>
          <w:p w14:paraId="763434CB"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lastRenderedPageBreak/>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4BDA4CBA"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10BE5483"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70BCF05E"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1B5E2AA1"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6962C4C" w14:textId="77777777" w:rsidR="007A4890" w:rsidRPr="007A4890" w:rsidRDefault="007A4890" w:rsidP="007A4890">
            <w:pPr>
              <w:spacing w:after="160" w:line="252" w:lineRule="auto"/>
              <w:rPr>
                <w:rFonts w:ascii="Arial" w:hAnsi="Arial" w:cs="Arial"/>
                <w:b/>
                <w:bCs/>
                <w:sz w:val="24"/>
                <w:szCs w:val="24"/>
              </w:rPr>
            </w:pPr>
            <w:r w:rsidRPr="007A4890">
              <w:rPr>
                <w:rFonts w:ascii="Arial" w:hAnsi="Arial" w:cs="Arial"/>
                <w:b/>
                <w:bCs/>
                <w:sz w:val="24"/>
                <w:szCs w:val="24"/>
              </w:rPr>
              <w:t xml:space="preserve">Dostarczenie ww. dokumentów (niezależnie od tego jakiego rodzaju) wymagane jest zarówno przez Wnioskodawcę jak również każdego z Partnerów.  </w:t>
            </w:r>
          </w:p>
          <w:p w14:paraId="4A2E0FDD"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56D71874" w14:textId="3C2A0E62" w:rsidR="00453366" w:rsidRPr="00A8285E" w:rsidRDefault="007A4890" w:rsidP="007A4890">
            <w:pPr>
              <w:spacing w:after="160" w:line="252" w:lineRule="auto"/>
              <w:rPr>
                <w:rFonts w:ascii="Arial" w:hAnsi="Arial" w:cs="Arial"/>
                <w:b/>
                <w:sz w:val="24"/>
                <w:szCs w:val="24"/>
              </w:rPr>
            </w:pPr>
            <w:r w:rsidRPr="007A4890">
              <w:rPr>
                <w:rFonts w:ascii="Arial" w:hAnsi="Arial" w:cs="Arial"/>
                <w:sz w:val="24"/>
                <w:szCs w:val="24"/>
              </w:rPr>
              <w:t xml:space="preserve">Szczegółowe informacje w zakresie rodzaju dokumentów niezbędnych do weryfikacji m. in trwałości finansowej projektu lub </w:t>
            </w:r>
            <w:r w:rsidRPr="007A4890">
              <w:rPr>
                <w:rFonts w:ascii="Arial" w:hAnsi="Arial" w:cs="Arial"/>
                <w:sz w:val="24"/>
                <w:szCs w:val="24"/>
              </w:rPr>
              <w:lastRenderedPageBreak/>
              <w:t>wykluczenia występowania trudnej sytuacji zawiera Rozdział 13.6 Wademekum wiedzy o wniosku.</w:t>
            </w:r>
          </w:p>
        </w:tc>
        <w:tc>
          <w:tcPr>
            <w:tcW w:w="5812" w:type="dxa"/>
          </w:tcPr>
          <w:p w14:paraId="05BF148D" w14:textId="31333AE3" w:rsidR="006C64A4" w:rsidRDefault="006C64A4" w:rsidP="007F632A">
            <w:pPr>
              <w:pStyle w:val="Akapitzlist"/>
              <w:ind w:left="360"/>
              <w:rPr>
                <w:rFonts w:ascii="Arial" w:hAnsi="Arial" w:cs="Arial"/>
                <w:sz w:val="24"/>
                <w:szCs w:val="24"/>
              </w:rPr>
            </w:pPr>
          </w:p>
          <w:p w14:paraId="31709E12" w14:textId="77777777" w:rsidR="00453366"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Wraz z wnioskiem o dofinansowanie projektu</w:t>
            </w:r>
          </w:p>
          <w:p w14:paraId="56E16F43" w14:textId="486CF141" w:rsidR="00453366" w:rsidRPr="007F632A" w:rsidRDefault="00453366" w:rsidP="007F632A">
            <w:pPr>
              <w:pStyle w:val="Akapitzlist"/>
              <w:ind w:left="360"/>
              <w:rPr>
                <w:rFonts w:ascii="Arial" w:hAnsi="Arial" w:cs="Arial"/>
                <w:sz w:val="24"/>
                <w:szCs w:val="24"/>
              </w:rPr>
            </w:pPr>
            <w:r w:rsidRPr="007F632A">
              <w:rPr>
                <w:rFonts w:ascii="Arial" w:hAnsi="Arial" w:cs="Arial"/>
                <w:sz w:val="24"/>
                <w:szCs w:val="24"/>
              </w:rPr>
              <w:t xml:space="preserve">oraz </w:t>
            </w:r>
          </w:p>
          <w:p w14:paraId="14D20B36" w14:textId="21763861" w:rsidR="00453366" w:rsidRPr="006C64A4"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63B2429B" w14:textId="77777777" w:rsidTr="00F97B71">
        <w:tc>
          <w:tcPr>
            <w:tcW w:w="643" w:type="dxa"/>
          </w:tcPr>
          <w:p w14:paraId="2856A60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F2D365D"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248B4802"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E562D60"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B177BA4"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EEF0C28"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ED2EEF" w14:paraId="7E9440B5" w14:textId="77777777" w:rsidTr="00F97B71">
        <w:tc>
          <w:tcPr>
            <w:tcW w:w="643" w:type="dxa"/>
          </w:tcPr>
          <w:p w14:paraId="3E2C1FC9"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12C0A694" w14:textId="77777777" w:rsidR="00ED2EEF" w:rsidRDefault="00ED2EEF" w:rsidP="00ED2EEF">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p w14:paraId="3DCC497F" w14:textId="225C73AA" w:rsidR="008324B9" w:rsidRDefault="008324B9" w:rsidP="00ED2EEF">
            <w:pPr>
              <w:pStyle w:val="Akapitzlist"/>
              <w:ind w:left="0"/>
              <w:rPr>
                <w:rFonts w:ascii="Arial" w:hAnsi="Arial" w:cs="Arial"/>
                <w:b/>
                <w:sz w:val="24"/>
                <w:szCs w:val="24"/>
              </w:rPr>
            </w:pPr>
            <w:r w:rsidRPr="003E7584">
              <w:rPr>
                <w:rFonts w:ascii="Arial" w:hAnsi="Arial" w:cs="Arial"/>
                <w:sz w:val="24"/>
                <w:szCs w:val="24"/>
              </w:rPr>
              <w:t xml:space="preserve">Uwaga, w bieżącym naborze </w:t>
            </w:r>
            <w:r w:rsidRPr="003E7584">
              <w:rPr>
                <w:rFonts w:ascii="Arial" w:hAnsi="Arial" w:cs="Arial"/>
                <w:b/>
                <w:sz w:val="24"/>
                <w:szCs w:val="24"/>
              </w:rPr>
              <w:t>wszyscy Wnioskodawcy</w:t>
            </w:r>
            <w:r w:rsidRPr="003E7584">
              <w:rPr>
                <w:rFonts w:ascii="Arial" w:hAnsi="Arial" w:cs="Arial"/>
                <w:sz w:val="24"/>
                <w:szCs w:val="24"/>
              </w:rPr>
              <w:t xml:space="preserve"> są zobligowani do wyliczeń </w:t>
            </w:r>
            <w:r w:rsidR="00724793" w:rsidRPr="003E7584">
              <w:rPr>
                <w:rFonts w:ascii="Arial" w:hAnsi="Arial" w:cs="Arial"/>
                <w:sz w:val="24"/>
                <w:szCs w:val="24"/>
              </w:rPr>
              <w:t>wskaźników</w:t>
            </w:r>
            <w:r w:rsidRPr="003E7584">
              <w:rPr>
                <w:rFonts w:ascii="Arial" w:hAnsi="Arial" w:cs="Arial"/>
                <w:sz w:val="24"/>
                <w:szCs w:val="24"/>
              </w:rPr>
              <w:t xml:space="preserve"> efektywności finansowej ze względu na konieczność weryfikacji </w:t>
            </w:r>
            <w:r w:rsidR="00CB1FF9" w:rsidRPr="003E7584">
              <w:rPr>
                <w:rFonts w:ascii="Arial" w:hAnsi="Arial" w:cs="Arial"/>
                <w:sz w:val="24"/>
                <w:szCs w:val="24"/>
              </w:rPr>
              <w:t xml:space="preserve">spełnienia </w:t>
            </w:r>
            <w:r w:rsidRPr="003E7584">
              <w:rPr>
                <w:rFonts w:ascii="Arial" w:hAnsi="Arial" w:cs="Arial"/>
                <w:sz w:val="24"/>
                <w:szCs w:val="24"/>
              </w:rPr>
              <w:t>kryterium finansowego pn</w:t>
            </w:r>
            <w:r w:rsidR="00724793">
              <w:rPr>
                <w:rFonts w:ascii="Arial" w:hAnsi="Arial" w:cs="Arial"/>
                <w:sz w:val="24"/>
                <w:szCs w:val="24"/>
              </w:rPr>
              <w:t>.</w:t>
            </w:r>
            <w:r w:rsidRPr="003E7584">
              <w:rPr>
                <w:rFonts w:ascii="Arial" w:hAnsi="Arial" w:cs="Arial"/>
                <w:sz w:val="24"/>
                <w:szCs w:val="24"/>
              </w:rPr>
              <w:t xml:space="preserve"> "Nieefektywność finansowa projektu".</w:t>
            </w:r>
          </w:p>
        </w:tc>
        <w:tc>
          <w:tcPr>
            <w:tcW w:w="5812" w:type="dxa"/>
          </w:tcPr>
          <w:p w14:paraId="612C610E" w14:textId="3BC6D279"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48B219B0" w14:textId="77777777"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9EF71A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01E7946C" w14:textId="77777777" w:rsidR="003D5A4C" w:rsidRPr="003D5A4C" w:rsidRDefault="003D5A4C" w:rsidP="006C74F1">
      <w:pPr>
        <w:pStyle w:val="Akapitzlist"/>
        <w:spacing w:line="240" w:lineRule="auto"/>
        <w:rPr>
          <w:rFonts w:ascii="Arial" w:hAnsi="Arial" w:cs="Arial"/>
          <w:b/>
          <w:sz w:val="24"/>
          <w:szCs w:val="24"/>
        </w:rPr>
      </w:pPr>
    </w:p>
    <w:p w14:paraId="2C35AB2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21F2FE2A"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020D4E54"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5382A16A"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5577427D" w14:textId="77777777" w:rsidR="00C553E0" w:rsidRDefault="00C553E0" w:rsidP="006C74F1">
      <w:pPr>
        <w:spacing w:line="240" w:lineRule="auto"/>
        <w:rPr>
          <w:rFonts w:ascii="Arial" w:hAnsi="Arial" w:cs="Arial"/>
          <w:sz w:val="24"/>
          <w:szCs w:val="24"/>
        </w:rPr>
      </w:pPr>
    </w:p>
    <w:p w14:paraId="5B3EA43A"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0D2F37B7" w14:textId="77777777" w:rsidR="00C553E0" w:rsidRPr="00C553E0" w:rsidRDefault="00C553E0" w:rsidP="006C74F1">
      <w:pPr>
        <w:spacing w:line="240" w:lineRule="auto"/>
        <w:rPr>
          <w:rFonts w:ascii="Arial" w:hAnsi="Arial" w:cs="Arial"/>
          <w:sz w:val="24"/>
          <w:szCs w:val="24"/>
        </w:rPr>
      </w:pPr>
    </w:p>
    <w:p w14:paraId="67791782" w14:textId="7F1023A1"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A22A50">
        <w:rPr>
          <w:rFonts w:ascii="Arial" w:hAnsi="Arial" w:cs="Arial"/>
          <w:sz w:val="24"/>
          <w:szCs w:val="24"/>
        </w:rPr>
        <w:t xml:space="preserve"> wnioskodawcy/ partnera</w:t>
      </w:r>
    </w:p>
    <w:p w14:paraId="2A72FA9F" w14:textId="665EB629" w:rsidR="002F62F0" w:rsidRPr="002F62F0" w:rsidRDefault="002F62F0" w:rsidP="002F62F0">
      <w:pPr>
        <w:pStyle w:val="Akapitzlist"/>
        <w:numPr>
          <w:ilvl w:val="0"/>
          <w:numId w:val="2"/>
        </w:numPr>
        <w:rPr>
          <w:rFonts w:ascii="Arial" w:hAnsi="Arial" w:cs="Arial"/>
          <w:sz w:val="24"/>
          <w:szCs w:val="24"/>
        </w:rPr>
      </w:pPr>
      <w:r w:rsidRPr="002F62F0">
        <w:rPr>
          <w:rFonts w:ascii="Arial" w:hAnsi="Arial" w:cs="Arial"/>
          <w:sz w:val="24"/>
          <w:szCs w:val="24"/>
        </w:rPr>
        <w:t>Oświadczenie o przestrzeganiu przepisów antydyskryminacyjnych</w:t>
      </w:r>
      <w:r w:rsidR="00A22A50">
        <w:rPr>
          <w:rFonts w:ascii="Arial" w:hAnsi="Arial" w:cs="Arial"/>
          <w:sz w:val="24"/>
          <w:szCs w:val="24"/>
        </w:rPr>
        <w:t xml:space="preserve"> realizatora</w:t>
      </w:r>
    </w:p>
    <w:p w14:paraId="2B87C0A0"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11F5914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4D2C110"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744530B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1D6BD02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3A0AE641" w14:textId="77777777" w:rsidR="00CE0F2B" w:rsidRPr="00CE0F2B" w:rsidRDefault="00ED2EEF" w:rsidP="00CE0F2B">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2E83D9AC" wp14:editId="75143A9B">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E1D45" w:rsidRPr="006E1D45">
        <w:rPr>
          <w:rFonts w:ascii="Arial" w:hAnsi="Arial" w:cs="Arial"/>
          <w:color w:val="auto"/>
        </w:rPr>
        <w:t xml:space="preserve"> </w:t>
      </w:r>
      <w:r w:rsidR="00CE0F2B" w:rsidRPr="00CE0F2B">
        <w:rPr>
          <w:rFonts w:ascii="Arial" w:hAnsi="Arial" w:cs="Arial"/>
          <w:color w:val="auto"/>
        </w:rPr>
        <w:t>Wzór 1 Oświadczenie o przestrzeganiu przepisów antydyskryminacyjnych</w:t>
      </w:r>
    </w:p>
    <w:p w14:paraId="4F302839" w14:textId="77777777" w:rsidR="00CE0F2B" w:rsidRPr="00CE0F2B" w:rsidRDefault="00CE0F2B" w:rsidP="00CE0F2B">
      <w:pPr>
        <w:spacing w:line="240" w:lineRule="auto"/>
        <w:rPr>
          <w:rFonts w:ascii="Arial" w:hAnsi="Arial" w:cs="Arial"/>
        </w:rPr>
      </w:pPr>
    </w:p>
    <w:p w14:paraId="05840008" w14:textId="77777777" w:rsidR="00CE0F2B" w:rsidRPr="00CE0F2B" w:rsidRDefault="00CE0F2B" w:rsidP="00CE0F2B">
      <w:pPr>
        <w:spacing w:line="240" w:lineRule="auto"/>
        <w:jc w:val="center"/>
        <w:rPr>
          <w:rFonts w:ascii="Arial" w:hAnsi="Arial" w:cs="Arial"/>
          <w:b/>
        </w:rPr>
      </w:pPr>
      <w:r w:rsidRPr="00CE0F2B">
        <w:rPr>
          <w:rFonts w:ascii="Arial" w:hAnsi="Arial" w:cs="Arial"/>
          <w:b/>
        </w:rPr>
        <w:t>WZÓR</w:t>
      </w:r>
    </w:p>
    <w:p w14:paraId="3401E6E8" w14:textId="77777777" w:rsidR="00CE0F2B" w:rsidRPr="00CE0F2B" w:rsidRDefault="00CE0F2B" w:rsidP="00CE0F2B">
      <w:pPr>
        <w:suppressAutoHyphens/>
        <w:spacing w:before="360" w:after="600" w:line="240" w:lineRule="auto"/>
        <w:jc w:val="right"/>
        <w:rPr>
          <w:rFonts w:ascii="Arial" w:eastAsia="Calibri" w:hAnsi="Arial" w:cs="Calibri"/>
          <w:sz w:val="24"/>
          <w:szCs w:val="24"/>
          <w:lang w:eastAsia="ar-SA"/>
        </w:rPr>
      </w:pPr>
      <w:r w:rsidRPr="00CE0F2B">
        <w:rPr>
          <w:rFonts w:ascii="Arial" w:eastAsia="Calibri" w:hAnsi="Arial" w:cs="Calibri"/>
          <w:sz w:val="24"/>
          <w:szCs w:val="24"/>
          <w:lang w:eastAsia="ar-SA"/>
        </w:rPr>
        <w:t>Załącznik nr … do …</w:t>
      </w:r>
    </w:p>
    <w:p w14:paraId="48042E5E" w14:textId="77777777" w:rsidR="00CE0F2B" w:rsidRPr="00CE0F2B" w:rsidRDefault="00CE0F2B" w:rsidP="00CE0F2B">
      <w:pPr>
        <w:suppressAutoHyphens/>
        <w:spacing w:after="0" w:line="240" w:lineRule="auto"/>
        <w:jc w:val="right"/>
        <w:rPr>
          <w:rFonts w:ascii="Arial" w:eastAsia="Calibri" w:hAnsi="Arial" w:cs="Calibri"/>
          <w:sz w:val="24"/>
          <w:szCs w:val="24"/>
          <w:lang w:eastAsia="ar-SA"/>
        </w:rPr>
      </w:pPr>
      <w:r w:rsidRPr="00CE0F2B">
        <w:rPr>
          <w:rFonts w:ascii="Arial" w:eastAsia="Calibri" w:hAnsi="Arial" w:cs="Calibri"/>
          <w:sz w:val="24"/>
          <w:szCs w:val="24"/>
          <w:lang w:eastAsia="ar-SA"/>
        </w:rPr>
        <w:t>………………………………..</w:t>
      </w:r>
    </w:p>
    <w:p w14:paraId="6373AF0D" w14:textId="77777777" w:rsidR="00CE0F2B" w:rsidRPr="00CE0F2B" w:rsidRDefault="00CE0F2B" w:rsidP="00CE0F2B">
      <w:pPr>
        <w:suppressAutoHyphens/>
        <w:spacing w:after="0" w:line="240" w:lineRule="auto"/>
        <w:jc w:val="right"/>
        <w:rPr>
          <w:rFonts w:ascii="Arial" w:eastAsia="Calibri" w:hAnsi="Arial" w:cs="Calibri"/>
          <w:sz w:val="24"/>
          <w:szCs w:val="24"/>
          <w:lang w:eastAsia="ar-SA"/>
        </w:rPr>
      </w:pPr>
      <w:r w:rsidRPr="00CE0F2B">
        <w:rPr>
          <w:rFonts w:ascii="Arial" w:eastAsia="Calibri" w:hAnsi="Arial" w:cs="Calibri"/>
          <w:sz w:val="24"/>
          <w:szCs w:val="24"/>
          <w:lang w:eastAsia="ar-SA"/>
        </w:rPr>
        <w:t>Miejscowość, data</w:t>
      </w:r>
    </w:p>
    <w:p w14:paraId="680F7CEE" w14:textId="77777777" w:rsidR="00CE0F2B" w:rsidRPr="00CE0F2B" w:rsidRDefault="00CE0F2B" w:rsidP="00CE0F2B">
      <w:pPr>
        <w:suppressAutoHyphens/>
        <w:spacing w:after="0" w:line="240" w:lineRule="auto"/>
        <w:rPr>
          <w:rFonts w:ascii="Arial" w:eastAsia="Calibri" w:hAnsi="Arial" w:cs="Calibri"/>
          <w:sz w:val="24"/>
          <w:szCs w:val="24"/>
          <w:lang w:eastAsia="ar-SA"/>
        </w:rPr>
      </w:pPr>
      <w:r w:rsidRPr="00CE0F2B">
        <w:rPr>
          <w:rFonts w:ascii="Arial" w:eastAsia="Calibri" w:hAnsi="Arial" w:cs="Calibri"/>
          <w:sz w:val="24"/>
          <w:szCs w:val="24"/>
          <w:lang w:eastAsia="ar-SA"/>
        </w:rPr>
        <w:t>………………………………………..</w:t>
      </w:r>
    </w:p>
    <w:p w14:paraId="3538B64A" w14:textId="77777777" w:rsidR="00CE0F2B" w:rsidRPr="00CE0F2B" w:rsidRDefault="00CE0F2B" w:rsidP="00CE0F2B">
      <w:pPr>
        <w:suppressAutoHyphens/>
        <w:spacing w:after="0" w:line="240" w:lineRule="auto"/>
        <w:rPr>
          <w:rFonts w:ascii="Arial" w:eastAsia="Calibri" w:hAnsi="Arial" w:cs="Calibri"/>
          <w:sz w:val="24"/>
          <w:szCs w:val="24"/>
          <w:lang w:eastAsia="ar-SA"/>
        </w:rPr>
      </w:pPr>
      <w:r w:rsidRPr="00CE0F2B">
        <w:rPr>
          <w:rFonts w:ascii="Arial" w:eastAsia="Calibri" w:hAnsi="Arial" w:cs="Calibri"/>
          <w:sz w:val="24"/>
          <w:szCs w:val="24"/>
          <w:lang w:eastAsia="ar-SA"/>
        </w:rPr>
        <w:t>………………………………………..</w:t>
      </w:r>
    </w:p>
    <w:p w14:paraId="5BB60A13" w14:textId="77777777" w:rsidR="00CE0F2B" w:rsidRPr="00CE0F2B" w:rsidRDefault="00CE0F2B" w:rsidP="00CE0F2B">
      <w:pPr>
        <w:suppressAutoHyphens/>
        <w:spacing w:after="0" w:line="240" w:lineRule="auto"/>
        <w:rPr>
          <w:rFonts w:ascii="Arial" w:eastAsia="Calibri" w:hAnsi="Arial" w:cs="Calibri"/>
          <w:sz w:val="24"/>
          <w:szCs w:val="24"/>
          <w:lang w:eastAsia="ar-SA"/>
        </w:rPr>
      </w:pPr>
      <w:r w:rsidRPr="00CE0F2B">
        <w:rPr>
          <w:rFonts w:ascii="Arial" w:eastAsia="Calibri" w:hAnsi="Arial" w:cs="Calibri"/>
          <w:sz w:val="24"/>
          <w:szCs w:val="24"/>
          <w:lang w:eastAsia="ar-SA"/>
        </w:rPr>
        <w:t>Nazwa wnioskodawcy/ partnera</w:t>
      </w:r>
      <w:r w:rsidRPr="00CE0F2B">
        <w:rPr>
          <w:rFonts w:ascii="Arial" w:eastAsia="Calibri" w:hAnsi="Arial" w:cs="Calibri"/>
          <w:sz w:val="24"/>
          <w:szCs w:val="24"/>
          <w:vertAlign w:val="superscript"/>
          <w:lang w:eastAsia="ar-SA"/>
        </w:rPr>
        <w:footnoteReference w:id="4"/>
      </w:r>
    </w:p>
    <w:p w14:paraId="71AD68E5" w14:textId="77777777" w:rsidR="00CE0F2B" w:rsidRPr="00CE0F2B" w:rsidRDefault="00CE0F2B" w:rsidP="00CE0F2B">
      <w:pPr>
        <w:suppressAutoHyphens/>
        <w:spacing w:after="0" w:line="240" w:lineRule="auto"/>
        <w:rPr>
          <w:rFonts w:ascii="Arial" w:eastAsia="Calibri" w:hAnsi="Arial" w:cs="Calibri"/>
          <w:sz w:val="24"/>
          <w:szCs w:val="24"/>
          <w:lang w:eastAsia="ar-SA"/>
        </w:rPr>
      </w:pPr>
    </w:p>
    <w:p w14:paraId="249E0BE9" w14:textId="77777777" w:rsidR="00CE0F2B" w:rsidRPr="00CE0F2B" w:rsidRDefault="00CE0F2B" w:rsidP="00CE0F2B">
      <w:pPr>
        <w:suppressAutoHyphens/>
        <w:spacing w:after="0" w:line="240" w:lineRule="auto"/>
        <w:rPr>
          <w:rFonts w:ascii="Arial" w:eastAsia="Calibri" w:hAnsi="Arial" w:cs="Calibri"/>
          <w:sz w:val="24"/>
          <w:szCs w:val="24"/>
          <w:lang w:eastAsia="ar-SA"/>
        </w:rPr>
      </w:pPr>
      <w:r w:rsidRPr="00CE0F2B">
        <w:rPr>
          <w:rFonts w:ascii="Arial" w:eastAsia="Calibri" w:hAnsi="Arial" w:cs="Calibri"/>
          <w:sz w:val="24"/>
          <w:szCs w:val="24"/>
          <w:lang w:eastAsia="ar-SA"/>
        </w:rPr>
        <w:t>………………………………………..</w:t>
      </w:r>
    </w:p>
    <w:p w14:paraId="5E3BA0B7" w14:textId="77777777" w:rsidR="00CE0F2B" w:rsidRPr="00CE0F2B" w:rsidRDefault="00CE0F2B" w:rsidP="00CE0F2B">
      <w:pPr>
        <w:suppressAutoHyphens/>
        <w:spacing w:after="0" w:line="240" w:lineRule="auto"/>
        <w:rPr>
          <w:rFonts w:ascii="Arial" w:eastAsia="Calibri" w:hAnsi="Arial" w:cs="Calibri"/>
          <w:sz w:val="24"/>
          <w:szCs w:val="24"/>
          <w:lang w:eastAsia="ar-SA"/>
        </w:rPr>
      </w:pPr>
      <w:r w:rsidRPr="00CE0F2B">
        <w:rPr>
          <w:rFonts w:ascii="Arial" w:eastAsia="Calibri" w:hAnsi="Arial" w:cs="Calibri"/>
          <w:sz w:val="24"/>
          <w:szCs w:val="24"/>
          <w:lang w:eastAsia="ar-SA"/>
        </w:rPr>
        <w:t>Adres</w:t>
      </w:r>
    </w:p>
    <w:p w14:paraId="309179BA" w14:textId="77777777" w:rsidR="00CE0F2B" w:rsidRPr="00CE0F2B" w:rsidRDefault="00CE0F2B" w:rsidP="00CE0F2B">
      <w:pPr>
        <w:suppressAutoHyphens/>
        <w:spacing w:before="600" w:after="360" w:line="240" w:lineRule="auto"/>
        <w:jc w:val="center"/>
        <w:rPr>
          <w:rFonts w:ascii="Arial" w:eastAsia="Calibri" w:hAnsi="Arial" w:cs="Calibri"/>
          <w:b/>
          <w:sz w:val="24"/>
          <w:szCs w:val="24"/>
          <w:lang w:eastAsia="ar-SA"/>
        </w:rPr>
      </w:pPr>
      <w:r w:rsidRPr="00CE0F2B">
        <w:rPr>
          <w:rFonts w:ascii="Arial" w:eastAsia="Calibri" w:hAnsi="Arial" w:cs="Calibri"/>
          <w:b/>
          <w:sz w:val="24"/>
          <w:szCs w:val="24"/>
          <w:lang w:eastAsia="ar-SA"/>
        </w:rPr>
        <w:t>Oświadczenie o przestrzeganiu przepisów antydyskryminacyjnych</w:t>
      </w:r>
      <w:r w:rsidRPr="00CE0F2B">
        <w:rPr>
          <w:rFonts w:ascii="Arial" w:eastAsia="Calibri" w:hAnsi="Arial" w:cs="Calibri"/>
          <w:b/>
          <w:sz w:val="24"/>
          <w:szCs w:val="24"/>
          <w:vertAlign w:val="superscript"/>
          <w:lang w:eastAsia="ar-SA"/>
        </w:rPr>
        <w:footnoteReference w:id="5"/>
      </w:r>
    </w:p>
    <w:p w14:paraId="57F7A7F7" w14:textId="77777777" w:rsidR="00CE0F2B" w:rsidRPr="00CE0F2B" w:rsidRDefault="00CE0F2B" w:rsidP="00CE0F2B">
      <w:pPr>
        <w:suppressAutoHyphens/>
        <w:spacing w:before="600" w:after="120" w:line="240" w:lineRule="auto"/>
        <w:rPr>
          <w:rFonts w:ascii="Arial" w:eastAsia="Calibri" w:hAnsi="Arial" w:cs="Calibri"/>
          <w:sz w:val="24"/>
          <w:szCs w:val="24"/>
          <w:lang w:eastAsia="ar-SA"/>
        </w:rPr>
      </w:pPr>
      <w:r w:rsidRPr="00CE0F2B">
        <w:rPr>
          <w:rFonts w:ascii="Arial" w:eastAsia="Calibri" w:hAnsi="Arial" w:cs="Calibri"/>
          <w:sz w:val="24"/>
          <w:szCs w:val="24"/>
          <w:lang w:eastAsia="ar-SA"/>
        </w:rPr>
        <w:t>W związku z projektem pn. „………”</w:t>
      </w:r>
      <w:r w:rsidRPr="00CE0F2B">
        <w:rPr>
          <w:rFonts w:ascii="Arial" w:eastAsia="Calibri" w:hAnsi="Arial" w:cs="Calibri"/>
          <w:sz w:val="24"/>
          <w:szCs w:val="24"/>
          <w:vertAlign w:val="superscript"/>
          <w:lang w:eastAsia="ar-SA"/>
        </w:rPr>
        <w:footnoteReference w:id="6"/>
      </w:r>
      <w:r w:rsidRPr="00CE0F2B">
        <w:rPr>
          <w:rFonts w:ascii="Arial" w:eastAsia="Calibri" w:hAnsi="Arial" w:cs="Calibri"/>
          <w:sz w:val="24"/>
          <w:szCs w:val="24"/>
          <w:lang w:eastAsia="ar-SA"/>
        </w:rPr>
        <w:t xml:space="preserve"> składanym w naborze nr FEMP…….……..</w:t>
      </w:r>
      <w:r w:rsidRPr="00CE0F2B">
        <w:rPr>
          <w:rFonts w:ascii="Arial" w:eastAsia="Calibri" w:hAnsi="Arial" w:cs="Calibri"/>
          <w:sz w:val="24"/>
          <w:szCs w:val="24"/>
          <w:vertAlign w:val="superscript"/>
          <w:lang w:eastAsia="ar-SA"/>
        </w:rPr>
        <w:footnoteReference w:id="7"/>
      </w:r>
      <w:r w:rsidRPr="00CE0F2B">
        <w:rPr>
          <w:rFonts w:ascii="Arial" w:eastAsia="Calibri" w:hAnsi="Arial" w:cs="Calibri"/>
          <w:sz w:val="24"/>
          <w:szCs w:val="24"/>
          <w:lang w:eastAsia="ar-SA"/>
        </w:rPr>
        <w:t xml:space="preserve"> w ramach programu Fundusze Europejskie dla Małopolski 2021-2027 oświadczam, że:</w:t>
      </w:r>
    </w:p>
    <w:p w14:paraId="52F38EF0" w14:textId="77777777" w:rsidR="00CE0F2B" w:rsidRPr="00CE0F2B" w:rsidRDefault="00CE0F2B" w:rsidP="00CE0F2B">
      <w:pPr>
        <w:numPr>
          <w:ilvl w:val="0"/>
          <w:numId w:val="24"/>
        </w:numPr>
        <w:suppressAutoHyphens/>
        <w:spacing w:after="120" w:line="240" w:lineRule="auto"/>
        <w:ind w:left="425" w:hanging="425"/>
        <w:rPr>
          <w:rFonts w:ascii="Arial" w:eastAsia="Calibri" w:hAnsi="Arial" w:cs="Calibri"/>
          <w:sz w:val="24"/>
          <w:szCs w:val="24"/>
          <w:lang w:eastAsia="ar-SA"/>
        </w:rPr>
      </w:pPr>
      <w:r w:rsidRPr="00CE0F2B">
        <w:rPr>
          <w:rFonts w:ascii="Arial" w:eastAsia="Calibri" w:hAnsi="Arial" w:cs="Calibri"/>
          <w:sz w:val="24"/>
          <w:szCs w:val="24"/>
          <w:lang w:eastAsia="ar-SA"/>
        </w:rPr>
        <w:t>w podmiocie/ jednostce samorządu terytorialnego, który/ którą</w:t>
      </w:r>
      <w:r w:rsidRPr="00CE0F2B">
        <w:rPr>
          <w:rFonts w:ascii="Arial" w:eastAsia="Calibri" w:hAnsi="Arial" w:cs="Calibri"/>
          <w:sz w:val="24"/>
          <w:szCs w:val="24"/>
          <w:vertAlign w:val="superscript"/>
          <w:lang w:eastAsia="ar-SA"/>
        </w:rPr>
        <w:footnoteReference w:id="8"/>
      </w:r>
      <w:r w:rsidRPr="00CE0F2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CE0F2B">
        <w:rPr>
          <w:rFonts w:ascii="Arial" w:eastAsia="Calibri" w:hAnsi="Arial" w:cs="Calibri"/>
          <w:sz w:val="24"/>
          <w:szCs w:val="24"/>
          <w:vertAlign w:val="superscript"/>
          <w:lang w:eastAsia="ar-SA"/>
        </w:rPr>
        <w:t xml:space="preserve"> </w:t>
      </w:r>
      <w:r w:rsidRPr="00CE0F2B">
        <w:rPr>
          <w:rFonts w:ascii="Arial" w:eastAsia="Calibri" w:hAnsi="Arial" w:cs="Calibri"/>
          <w:sz w:val="24"/>
          <w:szCs w:val="24"/>
          <w:vertAlign w:val="superscript"/>
          <w:lang w:eastAsia="ar-SA"/>
        </w:rPr>
        <w:footnoteReference w:id="9"/>
      </w:r>
      <w:r w:rsidRPr="00CE0F2B">
        <w:rPr>
          <w:rFonts w:ascii="Arial" w:eastAsia="Calibri" w:hAnsi="Arial" w:cs="Calibri"/>
          <w:sz w:val="24"/>
          <w:szCs w:val="24"/>
          <w:lang w:eastAsia="ar-SA"/>
        </w:rPr>
        <w:t xml:space="preserve"> ,</w:t>
      </w:r>
    </w:p>
    <w:p w14:paraId="64BF6FB7" w14:textId="77777777" w:rsidR="00CE0F2B" w:rsidRPr="00CE0F2B" w:rsidRDefault="00CE0F2B" w:rsidP="00CE0F2B">
      <w:pPr>
        <w:numPr>
          <w:ilvl w:val="0"/>
          <w:numId w:val="24"/>
        </w:numPr>
        <w:suppressAutoHyphens/>
        <w:spacing w:after="120" w:line="240" w:lineRule="auto"/>
        <w:ind w:left="425" w:hanging="425"/>
        <w:rPr>
          <w:rFonts w:ascii="Arial" w:eastAsia="Calibri" w:hAnsi="Arial" w:cs="Calibri"/>
          <w:sz w:val="24"/>
          <w:lang w:eastAsia="ar-SA"/>
        </w:rPr>
      </w:pPr>
      <w:r w:rsidRPr="00CE0F2B">
        <w:rPr>
          <w:rFonts w:ascii="Arial" w:eastAsia="Calibri" w:hAnsi="Arial" w:cs="Calibri"/>
          <w:sz w:val="24"/>
          <w:lang w:eastAsia="ar-SA"/>
        </w:rPr>
        <w:lastRenderedPageBreak/>
        <w:t>jestem świadomy/ świadoma odpowiedzialności karnej za złożenie fałszywych oświadczeń.</w:t>
      </w:r>
    </w:p>
    <w:p w14:paraId="1F2DBA37" w14:textId="77777777" w:rsidR="00CE0F2B" w:rsidRPr="00CE0F2B" w:rsidRDefault="00CE0F2B" w:rsidP="00CE0F2B">
      <w:pPr>
        <w:numPr>
          <w:ilvl w:val="0"/>
          <w:numId w:val="24"/>
        </w:numPr>
        <w:suppressAutoHyphens/>
        <w:spacing w:after="120" w:line="240" w:lineRule="auto"/>
        <w:ind w:left="426" w:hanging="426"/>
        <w:rPr>
          <w:rFonts w:ascii="Arial" w:eastAsia="Calibri" w:hAnsi="Arial" w:cs="Calibri"/>
          <w:sz w:val="24"/>
          <w:lang w:eastAsia="ar-SA"/>
        </w:rPr>
      </w:pPr>
      <w:r w:rsidRPr="00CE0F2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384D97B0" w14:textId="77777777" w:rsidR="00CE0F2B" w:rsidRPr="00CE0F2B" w:rsidRDefault="00CE0F2B" w:rsidP="00CE0F2B">
      <w:pPr>
        <w:suppressAutoHyphens/>
        <w:spacing w:after="120" w:line="240" w:lineRule="auto"/>
        <w:ind w:left="426"/>
        <w:rPr>
          <w:rFonts w:ascii="Arial" w:eastAsia="Calibri" w:hAnsi="Arial" w:cs="Calibri"/>
          <w:sz w:val="24"/>
          <w:lang w:eastAsia="ar-SA"/>
        </w:rPr>
      </w:pPr>
      <w:r w:rsidRPr="00CE0F2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13C10E43" w14:textId="77777777" w:rsidR="00CE0F2B" w:rsidRPr="00CE0F2B" w:rsidRDefault="00CE0F2B" w:rsidP="00CE0F2B">
      <w:pPr>
        <w:suppressAutoHyphens/>
        <w:spacing w:before="600" w:line="240" w:lineRule="auto"/>
        <w:rPr>
          <w:rFonts w:ascii="Arial" w:eastAsia="Calibri" w:hAnsi="Arial" w:cs="Calibri"/>
          <w:sz w:val="24"/>
          <w:lang w:eastAsia="ar-SA"/>
        </w:rPr>
      </w:pPr>
    </w:p>
    <w:p w14:paraId="704CD337" w14:textId="77777777" w:rsidR="00CE0F2B" w:rsidRPr="00CE0F2B" w:rsidRDefault="00CE0F2B" w:rsidP="00CE0F2B">
      <w:pPr>
        <w:suppressAutoHyphens/>
        <w:spacing w:line="240" w:lineRule="auto"/>
        <w:rPr>
          <w:rFonts w:ascii="Arial" w:eastAsia="Calibri" w:hAnsi="Arial" w:cs="Calibri"/>
          <w:sz w:val="24"/>
          <w:lang w:eastAsia="ar-SA"/>
        </w:rPr>
      </w:pPr>
      <w:r w:rsidRPr="00CE0F2B">
        <w:rPr>
          <w:rFonts w:ascii="Arial" w:eastAsia="Calibri" w:hAnsi="Arial" w:cs="Calibri"/>
          <w:sz w:val="24"/>
          <w:lang w:eastAsia="ar-SA"/>
        </w:rPr>
        <w:t>………………………………………………</w:t>
      </w:r>
    </w:p>
    <w:p w14:paraId="4E4FCBA2" w14:textId="77777777" w:rsidR="00CE0F2B" w:rsidRPr="00CE0F2B" w:rsidRDefault="00CE0F2B" w:rsidP="00CE0F2B">
      <w:pPr>
        <w:suppressAutoHyphens/>
        <w:spacing w:after="0" w:line="240" w:lineRule="auto"/>
        <w:rPr>
          <w:rFonts w:ascii="Arial" w:eastAsia="Calibri" w:hAnsi="Arial" w:cs="Calibri"/>
          <w:sz w:val="24"/>
          <w:lang w:eastAsia="ar-SA"/>
        </w:rPr>
      </w:pPr>
      <w:r w:rsidRPr="00CE0F2B">
        <w:rPr>
          <w:rFonts w:ascii="Arial" w:eastAsia="Calibri" w:hAnsi="Arial" w:cs="Calibri"/>
          <w:sz w:val="24"/>
          <w:lang w:eastAsia="ar-SA"/>
        </w:rPr>
        <w:t>Podpis i pieczątka osoby</w:t>
      </w:r>
    </w:p>
    <w:p w14:paraId="6643D9FE" w14:textId="77777777" w:rsidR="00CE0F2B" w:rsidRPr="00CE0F2B" w:rsidRDefault="00CE0F2B" w:rsidP="00CE0F2B">
      <w:pPr>
        <w:suppressAutoHyphens/>
        <w:spacing w:after="0" w:line="240" w:lineRule="auto"/>
        <w:rPr>
          <w:rFonts w:ascii="Arial" w:eastAsia="Calibri" w:hAnsi="Arial" w:cs="Calibri"/>
          <w:sz w:val="24"/>
          <w:lang w:eastAsia="ar-SA"/>
        </w:rPr>
      </w:pPr>
      <w:r w:rsidRPr="00CE0F2B">
        <w:rPr>
          <w:rFonts w:ascii="Arial" w:eastAsia="Calibri" w:hAnsi="Arial" w:cs="Calibri"/>
          <w:sz w:val="24"/>
          <w:lang w:eastAsia="ar-SA"/>
        </w:rPr>
        <w:t>uprawnionej do reprezentowania wnioskodawcy/ partnera</w:t>
      </w:r>
      <w:r w:rsidRPr="00CE0F2B">
        <w:rPr>
          <w:rFonts w:ascii="Arial" w:eastAsia="Calibri" w:hAnsi="Arial" w:cs="Calibri"/>
          <w:sz w:val="24"/>
          <w:vertAlign w:val="superscript"/>
          <w:lang w:eastAsia="ar-SA"/>
        </w:rPr>
        <w:footnoteReference w:id="10"/>
      </w:r>
    </w:p>
    <w:p w14:paraId="540EE4CD" w14:textId="77777777" w:rsidR="00CE0F2B" w:rsidRPr="00CE0F2B" w:rsidRDefault="00CE0F2B" w:rsidP="00CE0F2B">
      <w:pPr>
        <w:suppressAutoHyphens/>
        <w:spacing w:before="480" w:line="240" w:lineRule="auto"/>
        <w:rPr>
          <w:rFonts w:ascii="Arial" w:eastAsia="Calibri" w:hAnsi="Arial" w:cs="Calibri"/>
          <w:sz w:val="24"/>
          <w:lang w:eastAsia="ar-SA"/>
        </w:rPr>
      </w:pPr>
    </w:p>
    <w:p w14:paraId="5A6C6C28" w14:textId="77777777" w:rsidR="00CE0F2B" w:rsidRPr="00CE0F2B" w:rsidRDefault="00CE0F2B" w:rsidP="00CE0F2B">
      <w:pPr>
        <w:suppressAutoHyphens/>
        <w:spacing w:line="240" w:lineRule="auto"/>
        <w:rPr>
          <w:rFonts w:ascii="Arial" w:eastAsia="Calibri" w:hAnsi="Arial" w:cs="Calibri"/>
          <w:sz w:val="24"/>
          <w:lang w:eastAsia="ar-SA"/>
        </w:rPr>
      </w:pPr>
      <w:r w:rsidRPr="00CE0F2B">
        <w:rPr>
          <w:rFonts w:ascii="Arial" w:eastAsia="Calibri" w:hAnsi="Arial" w:cs="Calibri"/>
          <w:sz w:val="24"/>
          <w:lang w:eastAsia="ar-SA"/>
        </w:rPr>
        <w:t>……………………………………………….</w:t>
      </w:r>
    </w:p>
    <w:p w14:paraId="0C7E12A7" w14:textId="77777777" w:rsidR="00CE0F2B" w:rsidRPr="00CE0F2B" w:rsidRDefault="00CE0F2B" w:rsidP="00CE0F2B">
      <w:pPr>
        <w:suppressAutoHyphens/>
        <w:spacing w:line="240" w:lineRule="auto"/>
        <w:rPr>
          <w:rFonts w:ascii="Arial" w:eastAsiaTheme="majorEastAsia" w:hAnsi="Arial" w:cs="Arial"/>
          <w:sz w:val="24"/>
          <w:szCs w:val="24"/>
        </w:rPr>
      </w:pPr>
      <w:r w:rsidRPr="00CE0F2B">
        <w:rPr>
          <w:rFonts w:ascii="Arial" w:eastAsia="Calibri" w:hAnsi="Arial" w:cs="Calibri"/>
          <w:sz w:val="24"/>
          <w:lang w:eastAsia="ar-SA"/>
        </w:rPr>
        <w:t>Podpis i pieczątka przewodniczącego organu stanowiącego jednostki samorządu terytorialnego</w:t>
      </w:r>
      <w:r w:rsidRPr="00CE0F2B">
        <w:rPr>
          <w:rFonts w:ascii="Arial" w:hAnsi="Arial" w:cs="Arial"/>
        </w:rPr>
        <w:br w:type="page"/>
      </w:r>
      <w:r w:rsidRPr="00CE0F2B">
        <w:rPr>
          <w:rFonts w:ascii="Calibri" w:eastAsia="Calibri" w:hAnsi="Calibri" w:cstheme="majorBidi"/>
          <w:noProof/>
          <w:color w:val="1F4D78" w:themeColor="accent1" w:themeShade="7F"/>
          <w:sz w:val="24"/>
          <w:szCs w:val="24"/>
          <w:lang w:eastAsia="pl-PL"/>
        </w:rPr>
        <w:lastRenderedPageBreak/>
        <w:drawing>
          <wp:inline distT="0" distB="0" distL="0" distR="0" wp14:anchorId="7FD3BCC5" wp14:editId="78FDD5F6">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5B9E3528" w14:textId="77777777" w:rsidR="00CE0F2B" w:rsidRPr="00CE0F2B" w:rsidRDefault="00CE0F2B" w:rsidP="00CE0F2B">
      <w:pPr>
        <w:suppressAutoHyphens/>
        <w:spacing w:line="240" w:lineRule="auto"/>
        <w:rPr>
          <w:rFonts w:ascii="Arial" w:eastAsia="Calibri" w:hAnsi="Arial" w:cs="Calibri"/>
          <w:sz w:val="24"/>
          <w:lang w:eastAsia="ar-SA"/>
        </w:rPr>
      </w:pPr>
      <w:r w:rsidRPr="00CE0F2B">
        <w:rPr>
          <w:rFonts w:ascii="Arial" w:eastAsiaTheme="majorEastAsia" w:hAnsi="Arial" w:cs="Arial"/>
          <w:sz w:val="24"/>
          <w:szCs w:val="24"/>
        </w:rPr>
        <w:t>Wzór 2 Oświadczenie o przestrzeganiu przepisów antydyskryminacyjnych</w:t>
      </w:r>
    </w:p>
    <w:p w14:paraId="5F6A2AFA" w14:textId="77777777" w:rsidR="00CE0F2B" w:rsidRPr="00CE0F2B" w:rsidRDefault="00CE0F2B" w:rsidP="00CE0F2B">
      <w:pPr>
        <w:spacing w:line="240" w:lineRule="auto"/>
        <w:rPr>
          <w:rFonts w:ascii="Arial" w:hAnsi="Arial" w:cs="Arial"/>
        </w:rPr>
      </w:pPr>
    </w:p>
    <w:p w14:paraId="06FFA4CC" w14:textId="77777777" w:rsidR="00CE0F2B" w:rsidRPr="00CE0F2B" w:rsidRDefault="00CE0F2B" w:rsidP="00CE0F2B">
      <w:pPr>
        <w:spacing w:line="240" w:lineRule="auto"/>
        <w:jc w:val="center"/>
        <w:rPr>
          <w:rFonts w:ascii="Arial" w:hAnsi="Arial" w:cs="Arial"/>
          <w:b/>
          <w:sz w:val="24"/>
          <w:szCs w:val="24"/>
        </w:rPr>
      </w:pPr>
      <w:r w:rsidRPr="00CE0F2B">
        <w:rPr>
          <w:rFonts w:ascii="Arial" w:hAnsi="Arial" w:cs="Arial"/>
          <w:b/>
          <w:sz w:val="24"/>
          <w:szCs w:val="24"/>
        </w:rPr>
        <w:t>WZÓR</w:t>
      </w:r>
    </w:p>
    <w:p w14:paraId="1861CFC6" w14:textId="77777777" w:rsidR="00CE0F2B" w:rsidRPr="00CE0F2B" w:rsidRDefault="00CE0F2B" w:rsidP="00CE0F2B">
      <w:pPr>
        <w:suppressAutoHyphens/>
        <w:spacing w:before="360" w:after="600" w:line="254" w:lineRule="auto"/>
        <w:jc w:val="right"/>
        <w:rPr>
          <w:rFonts w:ascii="Arial" w:eastAsia="Calibri" w:hAnsi="Arial" w:cs="Calibri"/>
          <w:sz w:val="24"/>
          <w:szCs w:val="24"/>
          <w:lang w:eastAsia="ar-SA"/>
        </w:rPr>
      </w:pPr>
      <w:r w:rsidRPr="00CE0F2B">
        <w:rPr>
          <w:rFonts w:ascii="Arial" w:eastAsia="Calibri" w:hAnsi="Arial" w:cs="Calibri"/>
          <w:sz w:val="24"/>
          <w:szCs w:val="24"/>
          <w:lang w:eastAsia="ar-SA"/>
        </w:rPr>
        <w:t>Załącznik nr … do …</w:t>
      </w:r>
    </w:p>
    <w:p w14:paraId="7B6C921A" w14:textId="77777777" w:rsidR="00CE0F2B" w:rsidRPr="00CE0F2B" w:rsidRDefault="00CE0F2B" w:rsidP="00CE0F2B">
      <w:pPr>
        <w:suppressAutoHyphens/>
        <w:spacing w:after="0" w:line="276" w:lineRule="auto"/>
        <w:jc w:val="right"/>
        <w:rPr>
          <w:rFonts w:ascii="Arial" w:eastAsia="Calibri" w:hAnsi="Arial" w:cs="Calibri"/>
          <w:sz w:val="24"/>
          <w:szCs w:val="24"/>
          <w:lang w:eastAsia="ar-SA"/>
        </w:rPr>
      </w:pPr>
      <w:r w:rsidRPr="00CE0F2B">
        <w:rPr>
          <w:rFonts w:ascii="Arial" w:eastAsia="Calibri" w:hAnsi="Arial" w:cs="Calibri"/>
          <w:sz w:val="24"/>
          <w:szCs w:val="24"/>
          <w:lang w:eastAsia="ar-SA"/>
        </w:rPr>
        <w:t>………………………………..</w:t>
      </w:r>
    </w:p>
    <w:p w14:paraId="0F2DF1F9" w14:textId="77777777" w:rsidR="00CE0F2B" w:rsidRPr="00CE0F2B" w:rsidRDefault="00CE0F2B" w:rsidP="00CE0F2B">
      <w:pPr>
        <w:suppressAutoHyphens/>
        <w:spacing w:after="0" w:line="276" w:lineRule="auto"/>
        <w:jc w:val="right"/>
        <w:rPr>
          <w:rFonts w:ascii="Arial" w:eastAsia="Calibri" w:hAnsi="Arial" w:cs="Calibri"/>
          <w:sz w:val="24"/>
          <w:szCs w:val="24"/>
          <w:lang w:eastAsia="ar-SA"/>
        </w:rPr>
      </w:pPr>
      <w:r w:rsidRPr="00CE0F2B">
        <w:rPr>
          <w:rFonts w:ascii="Arial" w:eastAsia="Calibri" w:hAnsi="Arial" w:cs="Calibri"/>
          <w:sz w:val="24"/>
          <w:szCs w:val="24"/>
          <w:lang w:eastAsia="ar-SA"/>
        </w:rPr>
        <w:t>Miejscowość, data</w:t>
      </w:r>
    </w:p>
    <w:p w14:paraId="70A8A11D" w14:textId="77777777" w:rsidR="00CE0F2B" w:rsidRPr="00CE0F2B" w:rsidRDefault="00CE0F2B" w:rsidP="00CE0F2B">
      <w:pPr>
        <w:suppressAutoHyphens/>
        <w:spacing w:after="0" w:line="276" w:lineRule="auto"/>
        <w:rPr>
          <w:rFonts w:ascii="Arial" w:eastAsia="Calibri" w:hAnsi="Arial" w:cs="Calibri"/>
          <w:sz w:val="24"/>
          <w:szCs w:val="24"/>
          <w:lang w:eastAsia="ar-SA"/>
        </w:rPr>
      </w:pPr>
      <w:r w:rsidRPr="00CE0F2B">
        <w:rPr>
          <w:rFonts w:ascii="Arial" w:eastAsia="Calibri" w:hAnsi="Arial" w:cs="Calibri"/>
          <w:sz w:val="24"/>
          <w:szCs w:val="24"/>
          <w:lang w:eastAsia="ar-SA"/>
        </w:rPr>
        <w:t>………………………………………..</w:t>
      </w:r>
    </w:p>
    <w:p w14:paraId="1039D691" w14:textId="77777777" w:rsidR="00CE0F2B" w:rsidRPr="00CE0F2B" w:rsidRDefault="00CE0F2B" w:rsidP="00CE0F2B">
      <w:pPr>
        <w:suppressAutoHyphens/>
        <w:spacing w:after="0" w:line="276" w:lineRule="auto"/>
        <w:rPr>
          <w:rFonts w:ascii="Arial" w:eastAsia="Calibri" w:hAnsi="Arial" w:cs="Calibri"/>
          <w:sz w:val="24"/>
          <w:szCs w:val="24"/>
          <w:lang w:eastAsia="ar-SA"/>
        </w:rPr>
      </w:pPr>
      <w:r w:rsidRPr="00CE0F2B">
        <w:rPr>
          <w:rFonts w:ascii="Arial" w:eastAsia="Calibri" w:hAnsi="Arial" w:cs="Calibri"/>
          <w:sz w:val="24"/>
          <w:szCs w:val="24"/>
          <w:lang w:eastAsia="ar-SA"/>
        </w:rPr>
        <w:t>………………………………………..</w:t>
      </w:r>
    </w:p>
    <w:p w14:paraId="15E92410" w14:textId="77777777" w:rsidR="00CE0F2B" w:rsidRPr="00CE0F2B" w:rsidRDefault="00CE0F2B" w:rsidP="00CE0F2B">
      <w:pPr>
        <w:suppressAutoHyphens/>
        <w:spacing w:after="0" w:line="276" w:lineRule="auto"/>
        <w:rPr>
          <w:rFonts w:ascii="Arial" w:eastAsia="Calibri" w:hAnsi="Arial" w:cs="Calibri"/>
          <w:sz w:val="24"/>
          <w:szCs w:val="24"/>
          <w:lang w:eastAsia="ar-SA"/>
        </w:rPr>
      </w:pPr>
      <w:r w:rsidRPr="00CE0F2B">
        <w:rPr>
          <w:rFonts w:ascii="Arial" w:eastAsia="Calibri" w:hAnsi="Arial" w:cs="Calibri"/>
          <w:sz w:val="24"/>
          <w:szCs w:val="24"/>
          <w:lang w:eastAsia="ar-SA"/>
        </w:rPr>
        <w:t>Nazwa realizatora</w:t>
      </w:r>
    </w:p>
    <w:p w14:paraId="2C1933CF" w14:textId="77777777" w:rsidR="00CE0F2B" w:rsidRPr="00CE0F2B" w:rsidRDefault="00CE0F2B" w:rsidP="00CE0F2B">
      <w:pPr>
        <w:suppressAutoHyphens/>
        <w:spacing w:after="0" w:line="276" w:lineRule="auto"/>
        <w:rPr>
          <w:rFonts w:ascii="Arial" w:eastAsia="Calibri" w:hAnsi="Arial" w:cs="Calibri"/>
          <w:sz w:val="24"/>
          <w:szCs w:val="24"/>
          <w:lang w:eastAsia="ar-SA"/>
        </w:rPr>
      </w:pPr>
    </w:p>
    <w:p w14:paraId="5DE5564D" w14:textId="77777777" w:rsidR="00CE0F2B" w:rsidRPr="00CE0F2B" w:rsidRDefault="00CE0F2B" w:rsidP="00CE0F2B">
      <w:pPr>
        <w:suppressAutoHyphens/>
        <w:spacing w:after="0" w:line="276" w:lineRule="auto"/>
        <w:rPr>
          <w:rFonts w:ascii="Arial" w:eastAsia="Calibri" w:hAnsi="Arial" w:cs="Calibri"/>
          <w:sz w:val="24"/>
          <w:szCs w:val="24"/>
          <w:lang w:eastAsia="ar-SA"/>
        </w:rPr>
      </w:pPr>
      <w:r w:rsidRPr="00CE0F2B">
        <w:rPr>
          <w:rFonts w:ascii="Arial" w:eastAsia="Calibri" w:hAnsi="Arial" w:cs="Calibri"/>
          <w:sz w:val="24"/>
          <w:szCs w:val="24"/>
          <w:lang w:eastAsia="ar-SA"/>
        </w:rPr>
        <w:t>………………………………………..</w:t>
      </w:r>
    </w:p>
    <w:p w14:paraId="422CBA77" w14:textId="77777777" w:rsidR="00CE0F2B" w:rsidRPr="00CE0F2B" w:rsidRDefault="00CE0F2B" w:rsidP="00CE0F2B">
      <w:pPr>
        <w:suppressAutoHyphens/>
        <w:spacing w:after="0" w:line="276" w:lineRule="auto"/>
        <w:rPr>
          <w:rFonts w:ascii="Arial" w:eastAsia="Calibri" w:hAnsi="Arial" w:cs="Calibri"/>
          <w:sz w:val="24"/>
          <w:szCs w:val="24"/>
          <w:lang w:eastAsia="ar-SA"/>
        </w:rPr>
      </w:pPr>
      <w:r w:rsidRPr="00CE0F2B">
        <w:rPr>
          <w:rFonts w:ascii="Arial" w:eastAsia="Calibri" w:hAnsi="Arial" w:cs="Calibri"/>
          <w:sz w:val="24"/>
          <w:szCs w:val="24"/>
          <w:lang w:eastAsia="ar-SA"/>
        </w:rPr>
        <w:t>Adres</w:t>
      </w:r>
    </w:p>
    <w:p w14:paraId="48FA2FB0" w14:textId="77777777" w:rsidR="00CE0F2B" w:rsidRPr="00CE0F2B" w:rsidRDefault="00CE0F2B" w:rsidP="00CE0F2B">
      <w:pPr>
        <w:suppressAutoHyphens/>
        <w:spacing w:before="600" w:after="360" w:line="254" w:lineRule="auto"/>
        <w:jc w:val="center"/>
        <w:rPr>
          <w:rFonts w:ascii="Arial" w:eastAsia="Calibri" w:hAnsi="Arial" w:cs="Calibri"/>
          <w:b/>
          <w:sz w:val="24"/>
          <w:szCs w:val="24"/>
          <w:lang w:eastAsia="ar-SA"/>
        </w:rPr>
        <w:sectPr w:rsidR="00CE0F2B" w:rsidRPr="00CE0F2B" w:rsidSect="007566F3">
          <w:footnotePr>
            <w:numRestart w:val="eachSect"/>
          </w:footnotePr>
          <w:pgSz w:w="11906" w:h="16838"/>
          <w:pgMar w:top="1418" w:right="1418" w:bottom="1418" w:left="1418" w:header="709" w:footer="420" w:gutter="0"/>
          <w:cols w:space="708"/>
          <w:docGrid w:linePitch="360"/>
        </w:sectPr>
      </w:pPr>
    </w:p>
    <w:p w14:paraId="41043F37" w14:textId="77777777" w:rsidR="00CE0F2B" w:rsidRPr="00CE0F2B" w:rsidRDefault="00CE0F2B" w:rsidP="00CE0F2B">
      <w:pPr>
        <w:suppressAutoHyphens/>
        <w:spacing w:before="600" w:after="360" w:line="254" w:lineRule="auto"/>
        <w:jc w:val="center"/>
        <w:rPr>
          <w:rFonts w:ascii="Arial" w:eastAsia="Calibri" w:hAnsi="Arial" w:cs="Calibri"/>
          <w:b/>
          <w:sz w:val="24"/>
          <w:szCs w:val="24"/>
          <w:lang w:eastAsia="ar-SA"/>
        </w:rPr>
      </w:pPr>
      <w:r w:rsidRPr="00CE0F2B">
        <w:rPr>
          <w:rFonts w:ascii="Arial" w:eastAsia="Calibri" w:hAnsi="Arial" w:cs="Calibri"/>
          <w:b/>
          <w:sz w:val="24"/>
          <w:szCs w:val="24"/>
          <w:lang w:eastAsia="ar-SA"/>
        </w:rPr>
        <w:t>Oświadczenie o przestrzeganiu przepisów antydyskryminacyjnych</w:t>
      </w:r>
      <w:r w:rsidRPr="00CE0F2B">
        <w:rPr>
          <w:rFonts w:ascii="Arial" w:eastAsia="Calibri" w:hAnsi="Arial" w:cs="Calibri"/>
          <w:b/>
          <w:sz w:val="24"/>
          <w:szCs w:val="24"/>
          <w:vertAlign w:val="superscript"/>
          <w:lang w:eastAsia="ar-SA"/>
        </w:rPr>
        <w:footnoteReference w:id="11"/>
      </w:r>
    </w:p>
    <w:p w14:paraId="5AF9F75F" w14:textId="77777777" w:rsidR="00CE0F2B" w:rsidRPr="00CE0F2B" w:rsidRDefault="00CE0F2B" w:rsidP="00CE0F2B">
      <w:pPr>
        <w:suppressAutoHyphens/>
        <w:spacing w:before="600" w:after="120" w:line="276" w:lineRule="auto"/>
        <w:rPr>
          <w:rFonts w:ascii="Arial" w:eastAsia="Calibri" w:hAnsi="Arial" w:cs="Calibri"/>
          <w:sz w:val="24"/>
          <w:szCs w:val="24"/>
          <w:lang w:eastAsia="ar-SA"/>
        </w:rPr>
      </w:pPr>
      <w:r w:rsidRPr="00CE0F2B">
        <w:rPr>
          <w:rFonts w:ascii="Arial" w:eastAsia="Calibri" w:hAnsi="Arial" w:cs="Calibri"/>
          <w:sz w:val="24"/>
          <w:szCs w:val="24"/>
          <w:lang w:eastAsia="ar-SA"/>
        </w:rPr>
        <w:t>W związku z projektem pn. „………”</w:t>
      </w:r>
      <w:r w:rsidRPr="00CE0F2B">
        <w:rPr>
          <w:rFonts w:ascii="Arial" w:eastAsia="Calibri" w:hAnsi="Arial" w:cs="Calibri"/>
          <w:sz w:val="24"/>
          <w:szCs w:val="24"/>
          <w:vertAlign w:val="superscript"/>
          <w:lang w:eastAsia="ar-SA"/>
        </w:rPr>
        <w:footnoteReference w:id="12"/>
      </w:r>
      <w:r w:rsidRPr="00CE0F2B">
        <w:rPr>
          <w:rFonts w:ascii="Arial" w:eastAsia="Calibri" w:hAnsi="Arial" w:cs="Calibri"/>
          <w:sz w:val="24"/>
          <w:szCs w:val="24"/>
          <w:lang w:eastAsia="ar-SA"/>
        </w:rPr>
        <w:t xml:space="preserve"> składanym w naborze nr FEMP…….……..</w:t>
      </w:r>
      <w:r w:rsidRPr="00CE0F2B">
        <w:rPr>
          <w:rFonts w:ascii="Arial" w:eastAsia="Calibri" w:hAnsi="Arial" w:cs="Calibri"/>
          <w:sz w:val="24"/>
          <w:szCs w:val="24"/>
          <w:vertAlign w:val="superscript"/>
          <w:lang w:eastAsia="ar-SA"/>
        </w:rPr>
        <w:footnoteReference w:id="13"/>
      </w:r>
      <w:r w:rsidRPr="00CE0F2B">
        <w:rPr>
          <w:rFonts w:ascii="Arial" w:eastAsia="Calibri" w:hAnsi="Arial" w:cs="Calibri"/>
          <w:sz w:val="24"/>
          <w:szCs w:val="24"/>
          <w:lang w:eastAsia="ar-SA"/>
        </w:rPr>
        <w:t xml:space="preserve"> w ramach programu Fundusze Europejskie dla Małopolski 2021-2027 (FEM) oświadczam, że:</w:t>
      </w:r>
    </w:p>
    <w:p w14:paraId="4293E1E9" w14:textId="77777777" w:rsidR="00CE0F2B" w:rsidRPr="00CE0F2B" w:rsidRDefault="00CE0F2B" w:rsidP="00CE0F2B">
      <w:pPr>
        <w:numPr>
          <w:ilvl w:val="0"/>
          <w:numId w:val="48"/>
        </w:numPr>
        <w:suppressAutoHyphens/>
        <w:spacing w:after="120" w:line="276" w:lineRule="auto"/>
        <w:rPr>
          <w:rFonts w:ascii="Arial" w:eastAsia="Calibri" w:hAnsi="Arial" w:cs="Calibri"/>
          <w:sz w:val="24"/>
          <w:szCs w:val="24"/>
          <w:lang w:eastAsia="ar-SA"/>
        </w:rPr>
      </w:pPr>
      <w:r w:rsidRPr="00CE0F2B">
        <w:rPr>
          <w:rFonts w:ascii="Arial" w:eastAsia="Calibri" w:hAnsi="Arial" w:cs="Calibri"/>
          <w:sz w:val="24"/>
          <w:szCs w:val="24"/>
          <w:lang w:eastAsia="ar-SA"/>
        </w:rPr>
        <w:t>podmiot, który reprezentuję jest/ nie jest</w:t>
      </w:r>
      <w:r w:rsidRPr="00CE0F2B">
        <w:rPr>
          <w:rFonts w:ascii="Arial" w:eastAsia="Calibri" w:hAnsi="Arial" w:cs="Calibri"/>
          <w:sz w:val="24"/>
          <w:szCs w:val="24"/>
          <w:vertAlign w:val="superscript"/>
          <w:lang w:eastAsia="ar-SA"/>
        </w:rPr>
        <w:footnoteReference w:id="14"/>
      </w:r>
      <w:r w:rsidRPr="00CE0F2B">
        <w:rPr>
          <w:rFonts w:ascii="Arial" w:eastAsia="Calibri" w:hAnsi="Arial" w:cs="Calibri"/>
          <w:sz w:val="24"/>
          <w:szCs w:val="24"/>
          <w:lang w:eastAsia="ar-SA"/>
        </w:rPr>
        <w:t xml:space="preserve"> kontrolowany lub zależny od jednostki samorządu terytorialnego</w:t>
      </w:r>
      <w:r w:rsidRPr="00CE0F2B">
        <w:rPr>
          <w:rFonts w:ascii="Arial" w:eastAsia="Calibri" w:hAnsi="Arial" w:cs="Calibri"/>
          <w:sz w:val="24"/>
          <w:szCs w:val="24"/>
          <w:vertAlign w:val="superscript"/>
          <w:lang w:eastAsia="ar-SA"/>
        </w:rPr>
        <w:footnoteReference w:id="15"/>
      </w:r>
      <w:r w:rsidRPr="00CE0F2B">
        <w:rPr>
          <w:rFonts w:ascii="Arial" w:eastAsia="Calibri" w:hAnsi="Arial" w:cs="Calibri"/>
          <w:sz w:val="24"/>
          <w:szCs w:val="24"/>
          <w:lang w:eastAsia="ar-SA"/>
        </w:rPr>
        <w:t>, która jest wnioskodawcą/ partnerem</w:t>
      </w:r>
      <w:r w:rsidRPr="00CE0F2B">
        <w:rPr>
          <w:rFonts w:ascii="Arial" w:eastAsia="Calibri" w:hAnsi="Arial" w:cs="Calibri"/>
          <w:sz w:val="24"/>
          <w:szCs w:val="24"/>
          <w:vertAlign w:val="superscript"/>
          <w:lang w:eastAsia="ar-SA"/>
        </w:rPr>
        <w:footnoteReference w:id="16"/>
      </w:r>
      <w:r w:rsidRPr="00CE0F2B">
        <w:rPr>
          <w:rFonts w:ascii="Arial" w:eastAsia="Calibri" w:hAnsi="Arial" w:cs="Calibri"/>
          <w:sz w:val="24"/>
          <w:szCs w:val="24"/>
          <w:lang w:eastAsia="ar-SA"/>
        </w:rPr>
        <w:t xml:space="preserve"> ww. projektu,</w:t>
      </w:r>
    </w:p>
    <w:p w14:paraId="3E4E7EC9" w14:textId="77777777" w:rsidR="00CE0F2B" w:rsidRPr="00CE0F2B" w:rsidRDefault="00CE0F2B" w:rsidP="00CE0F2B">
      <w:pPr>
        <w:numPr>
          <w:ilvl w:val="0"/>
          <w:numId w:val="48"/>
        </w:numPr>
        <w:suppressAutoHyphens/>
        <w:spacing w:after="120" w:line="276" w:lineRule="auto"/>
        <w:ind w:left="425" w:hanging="425"/>
        <w:rPr>
          <w:rFonts w:ascii="Arial" w:eastAsia="Calibri" w:hAnsi="Arial" w:cs="Calibri"/>
          <w:sz w:val="24"/>
          <w:lang w:eastAsia="ar-SA"/>
        </w:rPr>
      </w:pPr>
      <w:r w:rsidRPr="00CE0F2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CE0F2B">
        <w:rPr>
          <w:rFonts w:ascii="Arial" w:eastAsia="Calibri" w:hAnsi="Arial" w:cs="Calibri"/>
          <w:sz w:val="24"/>
          <w:lang w:eastAsia="ar-SA"/>
        </w:rPr>
        <w:t xml:space="preserve"> </w:t>
      </w:r>
      <w:r w:rsidRPr="00CE0F2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6462C85F" w14:textId="77777777" w:rsidR="00CE0F2B" w:rsidRPr="00CE0F2B" w:rsidRDefault="00CE0F2B" w:rsidP="00CE0F2B">
      <w:pPr>
        <w:numPr>
          <w:ilvl w:val="0"/>
          <w:numId w:val="48"/>
        </w:numPr>
        <w:suppressAutoHyphens/>
        <w:spacing w:after="120" w:line="276" w:lineRule="auto"/>
        <w:ind w:left="425" w:hanging="425"/>
        <w:rPr>
          <w:rFonts w:ascii="Arial" w:eastAsia="Calibri" w:hAnsi="Arial" w:cs="Calibri"/>
          <w:sz w:val="24"/>
          <w:lang w:eastAsia="ar-SA"/>
        </w:rPr>
      </w:pPr>
      <w:r w:rsidRPr="00CE0F2B">
        <w:rPr>
          <w:rFonts w:ascii="Arial" w:eastAsia="Calibri" w:hAnsi="Arial" w:cs="Calibri"/>
          <w:sz w:val="24"/>
          <w:lang w:eastAsia="ar-SA"/>
        </w:rPr>
        <w:t>jestem świadomy/ świadoma odpowiedzialności karnej za złożenie fałszywych oświadczeń,</w:t>
      </w:r>
    </w:p>
    <w:p w14:paraId="3CADDF2B" w14:textId="77777777" w:rsidR="00CE0F2B" w:rsidRPr="00CE0F2B" w:rsidRDefault="00CE0F2B" w:rsidP="00CE0F2B">
      <w:pPr>
        <w:numPr>
          <w:ilvl w:val="0"/>
          <w:numId w:val="48"/>
        </w:numPr>
        <w:suppressAutoHyphens/>
        <w:spacing w:after="120" w:line="276" w:lineRule="auto"/>
        <w:ind w:left="425" w:hanging="425"/>
        <w:rPr>
          <w:rFonts w:ascii="Arial" w:eastAsia="Calibri" w:hAnsi="Arial" w:cs="Calibri"/>
          <w:sz w:val="24"/>
          <w:lang w:eastAsia="ar-SA"/>
        </w:rPr>
      </w:pPr>
      <w:r w:rsidRPr="00CE0F2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575BB8" w14:textId="77777777" w:rsidR="00CE0F2B" w:rsidRPr="00CE0F2B" w:rsidRDefault="00CE0F2B" w:rsidP="00CE0F2B">
      <w:pPr>
        <w:suppressAutoHyphens/>
        <w:spacing w:line="276" w:lineRule="auto"/>
        <w:ind w:left="425"/>
        <w:rPr>
          <w:rFonts w:ascii="Calibri" w:eastAsia="Calibri" w:hAnsi="Calibri" w:cs="Calibri"/>
          <w:color w:val="1F497D"/>
        </w:rPr>
      </w:pPr>
      <w:r w:rsidRPr="00CE0F2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CE0F2B">
        <w:rPr>
          <w:rFonts w:ascii="Arial" w:eastAsia="Calibri" w:hAnsi="Arial" w:cs="Calibri"/>
          <w:sz w:val="24"/>
          <w:lang w:eastAsia="ar-SA"/>
        </w:rPr>
        <w:t>.</w:t>
      </w:r>
    </w:p>
    <w:p w14:paraId="33669FA6" w14:textId="77777777" w:rsidR="00CE0F2B" w:rsidRPr="00CE0F2B" w:rsidRDefault="00CE0F2B" w:rsidP="00CE0F2B">
      <w:pPr>
        <w:suppressAutoHyphens/>
        <w:spacing w:before="600" w:line="254" w:lineRule="auto"/>
        <w:rPr>
          <w:rFonts w:ascii="Arial" w:eastAsia="Calibri" w:hAnsi="Arial" w:cs="Calibri"/>
          <w:sz w:val="24"/>
          <w:lang w:eastAsia="ar-SA"/>
        </w:rPr>
      </w:pPr>
    </w:p>
    <w:p w14:paraId="03077C40" w14:textId="77777777" w:rsidR="00CE0F2B" w:rsidRPr="00CE0F2B" w:rsidRDefault="00CE0F2B" w:rsidP="00CE0F2B">
      <w:pPr>
        <w:suppressAutoHyphens/>
        <w:spacing w:line="254" w:lineRule="auto"/>
        <w:rPr>
          <w:rFonts w:ascii="Arial" w:eastAsia="Calibri" w:hAnsi="Arial" w:cs="Calibri"/>
          <w:sz w:val="24"/>
          <w:lang w:eastAsia="ar-SA"/>
        </w:rPr>
      </w:pPr>
      <w:r w:rsidRPr="00CE0F2B">
        <w:rPr>
          <w:rFonts w:ascii="Arial" w:eastAsia="Calibri" w:hAnsi="Arial" w:cs="Calibri"/>
          <w:sz w:val="24"/>
          <w:lang w:eastAsia="ar-SA"/>
        </w:rPr>
        <w:t>………………………………………………</w:t>
      </w:r>
    </w:p>
    <w:p w14:paraId="513647AA" w14:textId="77777777" w:rsidR="00CE0F2B" w:rsidRPr="00CE0F2B" w:rsidRDefault="00CE0F2B" w:rsidP="00CE0F2B">
      <w:pPr>
        <w:suppressAutoHyphens/>
        <w:spacing w:line="254" w:lineRule="auto"/>
        <w:rPr>
          <w:rFonts w:ascii="Arial" w:eastAsia="Calibri" w:hAnsi="Arial" w:cs="Calibri"/>
          <w:sz w:val="24"/>
          <w:lang w:eastAsia="ar-SA"/>
        </w:rPr>
      </w:pPr>
      <w:r w:rsidRPr="00CE0F2B">
        <w:rPr>
          <w:rFonts w:ascii="Arial" w:eastAsia="Calibri" w:hAnsi="Arial" w:cs="Calibri"/>
          <w:sz w:val="24"/>
          <w:lang w:eastAsia="ar-SA"/>
        </w:rPr>
        <w:t>Podpis i pieczątka osoby uprawnionej do reprezentowania realizatora</w:t>
      </w:r>
    </w:p>
    <w:p w14:paraId="2A68293E" w14:textId="77777777" w:rsidR="00CE0F2B" w:rsidRPr="00CE0F2B" w:rsidRDefault="00CE0F2B" w:rsidP="00CE0F2B">
      <w:pPr>
        <w:rPr>
          <w:rFonts w:ascii="Arial" w:hAnsi="Arial" w:cs="Arial"/>
        </w:rPr>
        <w:sectPr w:rsidR="00CE0F2B" w:rsidRPr="00CE0F2B" w:rsidSect="00286CAB">
          <w:footnotePr>
            <w:numRestart w:val="eachPage"/>
          </w:footnotePr>
          <w:type w:val="continuous"/>
          <w:pgSz w:w="11906" w:h="16838"/>
          <w:pgMar w:top="1418" w:right="1418" w:bottom="1418" w:left="1418" w:header="709" w:footer="420" w:gutter="0"/>
          <w:cols w:space="708"/>
          <w:docGrid w:linePitch="360"/>
        </w:sectPr>
      </w:pPr>
    </w:p>
    <w:p w14:paraId="44B6F827" w14:textId="7902E9E4" w:rsidR="006E1D45" w:rsidRPr="006E1D45" w:rsidRDefault="00CE0F2B" w:rsidP="00CE0F2B">
      <w:pPr>
        <w:pStyle w:val="Nagwek3"/>
        <w:spacing w:line="240" w:lineRule="auto"/>
        <w:rPr>
          <w:rFonts w:ascii="Arial" w:eastAsia="Calibri" w:hAnsi="Arial" w:cs="Calibri"/>
          <w:lang w:eastAsia="ar-SA"/>
        </w:rPr>
      </w:pPr>
      <w:r w:rsidRPr="00CE0F2B">
        <w:rPr>
          <w:rFonts w:ascii="Arial" w:eastAsiaTheme="minorHAnsi" w:hAnsi="Arial" w:cs="Arial"/>
          <w:color w:val="auto"/>
          <w:sz w:val="22"/>
          <w:szCs w:val="22"/>
        </w:rPr>
        <w:br w:type="page"/>
      </w:r>
    </w:p>
    <w:p w14:paraId="7F723761" w14:textId="35B4D195" w:rsidR="006E1D45" w:rsidRPr="006E1D45" w:rsidRDefault="006E1D45" w:rsidP="006E1D45">
      <w:pPr>
        <w:rPr>
          <w:rFonts w:ascii="Arial" w:hAnsi="Arial" w:cs="Arial"/>
        </w:rPr>
      </w:pPr>
    </w:p>
    <w:p w14:paraId="524689D9" w14:textId="3C5C56E6" w:rsidR="007566F3" w:rsidRPr="007566F3" w:rsidRDefault="00ED2EEF" w:rsidP="006E1D45">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039184A0" wp14:editId="23D3DD11">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3A459F">
        <w:rPr>
          <w:rFonts w:ascii="Arial" w:hAnsi="Arial" w:cs="Arial"/>
          <w:color w:val="auto"/>
        </w:rPr>
        <w:t>3</w:t>
      </w:r>
      <w:r w:rsidR="007566F3" w:rsidRPr="007566F3">
        <w:rPr>
          <w:rFonts w:ascii="Arial" w:hAnsi="Arial" w:cs="Arial"/>
          <w:color w:val="auto"/>
        </w:rPr>
        <w:t xml:space="preserve"> Oświadczenie o rzetelności Wnioskodawcy/partnera</w:t>
      </w:r>
      <w:bookmarkEnd w:id="1"/>
      <w:bookmarkEnd w:id="2"/>
      <w:bookmarkEnd w:id="3"/>
      <w:r w:rsidR="007566F3" w:rsidRPr="007566F3">
        <w:rPr>
          <w:rFonts w:ascii="Arial" w:hAnsi="Arial" w:cs="Arial"/>
          <w:color w:val="auto"/>
        </w:rPr>
        <w:t xml:space="preserve"> </w:t>
      </w:r>
    </w:p>
    <w:p w14:paraId="77232218" w14:textId="17B23A64" w:rsidR="007566F3" w:rsidRPr="00C83C0E" w:rsidRDefault="007566F3" w:rsidP="006C74F1">
      <w:pPr>
        <w:spacing w:line="240" w:lineRule="auto"/>
        <w:rPr>
          <w:rFonts w:ascii="Arial" w:hAnsi="Arial" w:cs="Arial"/>
        </w:rPr>
      </w:pPr>
    </w:p>
    <w:p w14:paraId="19DFF1E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F4EDB4B"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4F3F9992"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55F36143"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4E71E67"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186582B"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79F1421C"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78219DE"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527307E"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B7C194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02E1B76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8455CE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80AFBF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28720E7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3AA2119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7688F12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7E98E4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A7E0420"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5F7123F4" w14:textId="0A836A7F"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B98B1F8" wp14:editId="413E3D0B">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3A459F">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127D29CD" w14:textId="1938257C" w:rsidR="007566F3" w:rsidRPr="00C83C0E" w:rsidRDefault="007566F3" w:rsidP="006C74F1">
      <w:pPr>
        <w:spacing w:line="240" w:lineRule="auto"/>
        <w:rPr>
          <w:rFonts w:ascii="Arial" w:hAnsi="Arial" w:cs="Arial"/>
        </w:rPr>
      </w:pPr>
    </w:p>
    <w:p w14:paraId="66B94F0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6E188F4F"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F3EC183"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65928326"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40BE2A5D"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A6BF84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7B212C2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42A815B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4555A17D"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0120FEFF" w14:textId="3CF03061" w:rsidR="007566F3" w:rsidRPr="00C83C0E" w:rsidRDefault="00CE38B8" w:rsidP="006C74F1">
      <w:pPr>
        <w:spacing w:line="240" w:lineRule="auto"/>
        <w:rPr>
          <w:rFonts w:ascii="Arial" w:hAnsi="Arial" w:cs="Arial"/>
        </w:rPr>
      </w:pPr>
      <w:r>
        <w:rPr>
          <w:rFonts w:ascii="Arial" w:hAnsi="Arial" w:cs="Arial"/>
        </w:rPr>
        <w:t>w wysokości wskazanej w części L</w:t>
      </w:r>
      <w:r w:rsidR="007566F3" w:rsidRPr="00C83C0E">
        <w:rPr>
          <w:rFonts w:ascii="Arial" w:hAnsi="Arial" w:cs="Arial"/>
        </w:rPr>
        <w:t xml:space="preserve"> formularza wniosku  na cele realizacji projektu pn</w:t>
      </w:r>
      <w:r w:rsidR="007566F3">
        <w:rPr>
          <w:rFonts w:ascii="Arial" w:hAnsi="Arial" w:cs="Arial"/>
        </w:rPr>
        <w:t xml:space="preserve">. </w:t>
      </w:r>
      <w:r w:rsidR="007566F3" w:rsidRPr="00C83C0E">
        <w:rPr>
          <w:rFonts w:ascii="Arial" w:hAnsi="Arial" w:cs="Arial"/>
        </w:rPr>
        <w:t xml:space="preserve">……………………………………………………………. </w:t>
      </w:r>
    </w:p>
    <w:p w14:paraId="69E3342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C54D339"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6D381E3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1CEB8B55"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134CF8A6"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AEBB7B3" w14:textId="77777777" w:rsidR="00443E96" w:rsidRDefault="00443E96" w:rsidP="006C74F1">
      <w:pPr>
        <w:spacing w:line="240" w:lineRule="auto"/>
        <w:rPr>
          <w:rFonts w:ascii="Arial" w:hAnsi="Arial" w:cs="Arial"/>
        </w:rPr>
      </w:pPr>
      <w:r>
        <w:rPr>
          <w:rFonts w:ascii="Arial" w:hAnsi="Arial" w:cs="Arial"/>
        </w:rPr>
        <w:br w:type="page"/>
      </w:r>
    </w:p>
    <w:p w14:paraId="0FF2F4C5" w14:textId="2BFBC082"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3BBF9DDF" wp14:editId="0DB0824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3A459F">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76A4D984" w14:textId="56BA54CB" w:rsidR="00443E96" w:rsidRPr="00C83C0E" w:rsidRDefault="00443E96" w:rsidP="006C74F1">
      <w:pPr>
        <w:spacing w:line="240" w:lineRule="auto"/>
        <w:rPr>
          <w:rFonts w:ascii="Arial" w:hAnsi="Arial" w:cs="Arial"/>
        </w:rPr>
      </w:pPr>
    </w:p>
    <w:p w14:paraId="2D39A6BF"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7BEC8BA"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0D274B2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377B113A"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0750B3CB"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E0E1E6E"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3EB237D4"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56149F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704AEDA0"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058AF3DC"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EBA0594"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174E3A0"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C4D10F7"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390DB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741A7F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D5D99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3086EE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7593B550"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3E9FA1A5"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D0910C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FD59A5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08E61E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14ECF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77B79F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7035E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7402B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3DC45D0" w14:textId="77777777" w:rsidR="00B32C06" w:rsidRPr="00A43ED6" w:rsidRDefault="00B32C06" w:rsidP="006C74F1">
      <w:pPr>
        <w:spacing w:line="240" w:lineRule="auto"/>
        <w:rPr>
          <w:rFonts w:ascii="Arial" w:eastAsia="Calibri" w:hAnsi="Arial" w:cs="Arial"/>
        </w:rPr>
      </w:pPr>
    </w:p>
    <w:p w14:paraId="546F1234" w14:textId="77777777" w:rsidR="00375416" w:rsidRDefault="00375416">
      <w:pPr>
        <w:rPr>
          <w:rFonts w:ascii="Arial" w:hAnsi="Arial" w:cs="Arial"/>
        </w:rPr>
      </w:pPr>
      <w:r>
        <w:rPr>
          <w:rFonts w:ascii="Arial" w:hAnsi="Arial" w:cs="Arial"/>
        </w:rPr>
        <w:br w:type="page"/>
      </w:r>
    </w:p>
    <w:p w14:paraId="441A4655" w14:textId="77777777" w:rsidR="00375416" w:rsidRDefault="00375416" w:rsidP="006C74F1">
      <w:pPr>
        <w:spacing w:after="0" w:line="240" w:lineRule="auto"/>
        <w:rPr>
          <w:rFonts w:ascii="Arial" w:hAnsi="Arial" w:cs="Arial"/>
        </w:rPr>
        <w:sectPr w:rsidR="00375416" w:rsidSect="00D16DCD">
          <w:type w:val="continuous"/>
          <w:pgSz w:w="11906" w:h="16838"/>
          <w:pgMar w:top="1418" w:right="1418" w:bottom="1418" w:left="1418" w:header="709" w:footer="420" w:gutter="0"/>
          <w:cols w:space="708"/>
          <w:docGrid w:linePitch="360"/>
        </w:sectPr>
      </w:pPr>
    </w:p>
    <w:p w14:paraId="67800F56"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C25C558" wp14:editId="10109711">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F0904DE" w14:textId="7A2E1A96"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3A459F">
        <w:rPr>
          <w:rFonts w:ascii="Arial" w:eastAsiaTheme="majorEastAsia" w:hAnsi="Arial" w:cs="Arial"/>
          <w:b/>
          <w:sz w:val="24"/>
          <w:szCs w:val="24"/>
        </w:rPr>
        <w:t>6</w:t>
      </w:r>
      <w:r w:rsidR="002F62F0">
        <w:rPr>
          <w:rFonts w:ascii="Arial" w:eastAsiaTheme="majorEastAsia" w:hAnsi="Arial" w:cs="Arial"/>
          <w:b/>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80C9841" w14:textId="77777777" w:rsidR="00375416" w:rsidRPr="00375416" w:rsidRDefault="00375416" w:rsidP="00375416">
      <w:pPr>
        <w:spacing w:after="0" w:line="240" w:lineRule="auto"/>
        <w:rPr>
          <w:rFonts w:ascii="Arial" w:hAnsi="Arial" w:cs="Arial"/>
        </w:rPr>
      </w:pPr>
    </w:p>
    <w:p w14:paraId="7639ED1F" w14:textId="11BAD154" w:rsidR="00375416" w:rsidRPr="00375416" w:rsidRDefault="00375416" w:rsidP="00375416">
      <w:pPr>
        <w:spacing w:after="0" w:line="240" w:lineRule="auto"/>
        <w:jc w:val="center"/>
        <w:rPr>
          <w:rFonts w:ascii="Arial" w:hAnsi="Arial" w:cs="Arial"/>
        </w:rPr>
      </w:pPr>
    </w:p>
    <w:p w14:paraId="274AB39A" w14:textId="77777777" w:rsidR="00375416" w:rsidRPr="00375416" w:rsidRDefault="00375416" w:rsidP="00375416">
      <w:pPr>
        <w:spacing w:line="240" w:lineRule="auto"/>
        <w:jc w:val="center"/>
        <w:rPr>
          <w:rFonts w:ascii="Arial" w:hAnsi="Arial" w:cs="Arial"/>
          <w:b/>
          <w:lang w:val="x-none"/>
        </w:rPr>
      </w:pPr>
    </w:p>
    <w:p w14:paraId="77D8DFCD"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60EB8E7"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86FC1F0"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DD8527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EE0127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5324A4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557A1B0"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6DE2C35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2F6DAC3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7577E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E85A74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650CB6AF"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26FD7EC"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7BB5A5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986959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B26EE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4F88054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04030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97EE98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04D11B3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0377A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3C944E5"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B64DF8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7E126AB"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395776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812082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16D07FD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7C423C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1A9C911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1563650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0FC110B" w14:textId="77777777" w:rsidR="00375416" w:rsidRPr="00375416" w:rsidRDefault="00375416" w:rsidP="00375416">
            <w:pPr>
              <w:jc w:val="both"/>
              <w:rPr>
                <w:rFonts w:ascii="Arial" w:eastAsia="Times New Roman" w:hAnsi="Arial" w:cs="Arial"/>
                <w:color w:val="44689A"/>
              </w:rPr>
            </w:pPr>
          </w:p>
        </w:tc>
        <w:tc>
          <w:tcPr>
            <w:tcW w:w="1417" w:type="dxa"/>
          </w:tcPr>
          <w:p w14:paraId="012692E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3FDECC2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4B20B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1A337117"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28639F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3269FAC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6C602B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EBFAE7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1276DA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00A6445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05975DB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AF33F9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00DAC6A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4048DF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DC7E8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192BC20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A949A84" w14:textId="77777777" w:rsidR="00375416" w:rsidRPr="00375416" w:rsidRDefault="00375416" w:rsidP="00375416">
      <w:pPr>
        <w:spacing w:line="240" w:lineRule="auto"/>
        <w:rPr>
          <w:rFonts w:ascii="Arial" w:hAnsi="Arial" w:cs="Arial"/>
          <w:szCs w:val="18"/>
          <w:u w:val="single"/>
        </w:rPr>
      </w:pPr>
    </w:p>
    <w:p w14:paraId="703332C2"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72F2D5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67EA6B8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272C9BB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755ED515"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52216E6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795554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66F5B2A0" w14:textId="77777777" w:rsidR="00375416" w:rsidRPr="00375416" w:rsidRDefault="00375416" w:rsidP="00375416">
      <w:pPr>
        <w:spacing w:after="0" w:line="240" w:lineRule="auto"/>
        <w:rPr>
          <w:rFonts w:ascii="Arial" w:hAnsi="Arial" w:cs="Arial"/>
        </w:rPr>
      </w:pPr>
    </w:p>
    <w:p w14:paraId="7AD28D8C" w14:textId="77777777" w:rsidR="00375416" w:rsidRPr="00375416" w:rsidRDefault="00375416" w:rsidP="00375416">
      <w:pPr>
        <w:rPr>
          <w:rFonts w:ascii="Arial" w:hAnsi="Arial"/>
          <w:sz w:val="24"/>
        </w:rPr>
      </w:pPr>
    </w:p>
    <w:p w14:paraId="7A8D2380"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6411" w14:textId="77777777" w:rsidR="00D16DCD" w:rsidRDefault="00D16DCD" w:rsidP="00A07FB2">
      <w:pPr>
        <w:spacing w:after="0" w:line="240" w:lineRule="auto"/>
      </w:pPr>
      <w:r>
        <w:separator/>
      </w:r>
    </w:p>
  </w:endnote>
  <w:endnote w:type="continuationSeparator" w:id="0">
    <w:p w14:paraId="0B62A3ED" w14:textId="77777777" w:rsidR="00D16DCD" w:rsidRDefault="00D16DCD"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4BD1C90B" w:rsidR="00D16DCD" w:rsidRDefault="00D16DCD">
        <w:pPr>
          <w:pStyle w:val="Stopka"/>
          <w:jc w:val="center"/>
        </w:pPr>
        <w:r>
          <w:fldChar w:fldCharType="begin"/>
        </w:r>
        <w:r>
          <w:instrText>PAGE   \* MERGEFORMAT</w:instrText>
        </w:r>
        <w:r>
          <w:fldChar w:fldCharType="separate"/>
        </w:r>
        <w:r w:rsidR="008A295C">
          <w:rPr>
            <w:noProof/>
          </w:rPr>
          <w:t>1</w:t>
        </w:r>
        <w:r>
          <w:fldChar w:fldCharType="end"/>
        </w:r>
      </w:p>
    </w:sdtContent>
  </w:sdt>
  <w:p w14:paraId="20EB6544" w14:textId="77777777" w:rsidR="00D16DCD" w:rsidRDefault="00D16D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9642" w14:textId="77777777" w:rsidR="00D16DCD" w:rsidRDefault="00D16DCD" w:rsidP="00A07FB2">
      <w:pPr>
        <w:spacing w:after="0" w:line="240" w:lineRule="auto"/>
      </w:pPr>
      <w:r>
        <w:separator/>
      </w:r>
    </w:p>
  </w:footnote>
  <w:footnote w:type="continuationSeparator" w:id="0">
    <w:p w14:paraId="4775C230" w14:textId="77777777" w:rsidR="00D16DCD" w:rsidRDefault="00D16DCD" w:rsidP="00A07FB2">
      <w:pPr>
        <w:spacing w:after="0" w:line="240" w:lineRule="auto"/>
      </w:pPr>
      <w:r>
        <w:continuationSeparator/>
      </w:r>
    </w:p>
  </w:footnote>
  <w:footnote w:id="1">
    <w:p w14:paraId="233212EB" w14:textId="6531C04D" w:rsidR="00D16DCD" w:rsidRDefault="00D16DCD">
      <w:pPr>
        <w:pStyle w:val="Tekstprzypisudolnego"/>
      </w:pPr>
      <w:r>
        <w:rPr>
          <w:rStyle w:val="Odwoanieprzypisudolnego"/>
        </w:rPr>
        <w:footnoteRef/>
      </w:r>
      <w:r>
        <w:t xml:space="preserve"> </w:t>
      </w:r>
      <w:r w:rsidRPr="002767EA">
        <w:rPr>
          <w:iCs/>
        </w:rPr>
        <w:t>rozumianego, jako obiekt budowlany, który jest trwale związany z gruntem, wydzielony z przestrzeni za pomocą przegród budowlanych oraz posiada fundamenty i dach</w:t>
      </w:r>
      <w:r>
        <w:rPr>
          <w:iCs/>
        </w:rPr>
        <w:t xml:space="preserve">. </w:t>
      </w:r>
    </w:p>
  </w:footnote>
  <w:footnote w:id="2">
    <w:p w14:paraId="68E222D0" w14:textId="77777777" w:rsidR="00D16DCD" w:rsidRDefault="00D16DCD" w:rsidP="00D162D8">
      <w:pPr>
        <w:pStyle w:val="Tekstprzypisudolnego"/>
        <w:rPr>
          <w:rFonts w:ascii="Calibri" w:hAnsi="Calibri"/>
          <w:lang w:eastAsia="en-US"/>
        </w:rPr>
      </w:pPr>
      <w:r>
        <w:rPr>
          <w:rStyle w:val="Odwoanieprzypisudolnego"/>
        </w:rPr>
        <w:footnoteRef/>
      </w:r>
      <w:r>
        <w:t xml:space="preserve"> </w:t>
      </w:r>
      <w:hyperlink r:id="rId1" w:history="1">
        <w:r>
          <w:rPr>
            <w:rStyle w:val="Hipercze"/>
            <w:rFonts w:cs="Arial"/>
            <w:color w:val="0000FF"/>
            <w:szCs w:val="22"/>
          </w:rPr>
          <w:t>https://www.gov.pl/web/nfosigw/standardy-ochrony-drzew</w:t>
        </w:r>
      </w:hyperlink>
      <w:r>
        <w:rPr>
          <w:rFonts w:cs="Arial"/>
          <w:color w:val="0000FF"/>
          <w:sz w:val="16"/>
          <w:szCs w:val="22"/>
          <w:u w:val="single"/>
        </w:rPr>
        <w:t xml:space="preserve"> </w:t>
      </w:r>
      <w:r>
        <w:rPr>
          <w:sz w:val="18"/>
        </w:rPr>
        <w:t xml:space="preserve"> </w:t>
      </w:r>
    </w:p>
  </w:footnote>
  <w:footnote w:id="3">
    <w:p w14:paraId="465E82B1" w14:textId="77777777" w:rsidR="00D16DCD" w:rsidRDefault="00D16DCD" w:rsidP="00D162D8">
      <w:pPr>
        <w:pStyle w:val="Tekstprzypisudolnego"/>
      </w:pPr>
      <w:r>
        <w:rPr>
          <w:rStyle w:val="Odwoanieprzypisudolnego"/>
        </w:rPr>
        <w:footnoteRef/>
      </w:r>
      <w:r>
        <w:t xml:space="preserve"> </w:t>
      </w:r>
      <w:hyperlink r:id="rId2" w:history="1">
        <w:r>
          <w:rPr>
            <w:rStyle w:val="Hipercze"/>
            <w:rFonts w:cs="Arial"/>
            <w:color w:val="0000FF"/>
            <w:szCs w:val="22"/>
          </w:rPr>
          <w:t>https://www.gov.pl/web/arimr/gatunki-i-rodzaje-rodzimych-drzew-i-krzewow-wykorzystywanych-do-zalesienia</w:t>
        </w:r>
      </w:hyperlink>
    </w:p>
  </w:footnote>
  <w:footnote w:id="4">
    <w:p w14:paraId="3D063D12"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5">
    <w:p w14:paraId="3361BB60"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6">
    <w:p w14:paraId="475E1190"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7">
    <w:p w14:paraId="7ED4AA49"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8">
    <w:p w14:paraId="3F959EB7"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9">
    <w:p w14:paraId="69F6B768" w14:textId="77777777" w:rsidR="00CE0F2B" w:rsidRPr="0004312A" w:rsidRDefault="00CE0F2B" w:rsidP="00CE0F2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0">
    <w:p w14:paraId="38E70452" w14:textId="77777777" w:rsidR="00CE0F2B" w:rsidRDefault="00CE0F2B" w:rsidP="00CE0F2B">
      <w:pPr>
        <w:pStyle w:val="Tekstprzypisudolnego"/>
      </w:pPr>
      <w:r w:rsidRPr="00175949">
        <w:rPr>
          <w:rStyle w:val="Odwoanieprzypisudolnego"/>
          <w:sz w:val="22"/>
        </w:rPr>
        <w:footnoteRef/>
      </w:r>
      <w:r w:rsidRPr="00175949">
        <w:rPr>
          <w:sz w:val="22"/>
        </w:rPr>
        <w:t xml:space="preserve"> Niepotrzebne skreślić</w:t>
      </w:r>
    </w:p>
  </w:footnote>
  <w:footnote w:id="11">
    <w:p w14:paraId="119D9B14"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2">
    <w:p w14:paraId="66530736"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3">
    <w:p w14:paraId="1A487E42"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4">
    <w:p w14:paraId="6A206312"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5">
    <w:p w14:paraId="7785931C" w14:textId="77777777" w:rsidR="00CE0F2B" w:rsidRPr="0004312A" w:rsidRDefault="00CE0F2B" w:rsidP="00CE0F2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6">
    <w:p w14:paraId="5A6996C0" w14:textId="77777777" w:rsidR="00CE0F2B" w:rsidRDefault="00CE0F2B" w:rsidP="00CE0F2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8302BA"/>
    <w:multiLevelType w:val="hybridMultilevel"/>
    <w:tmpl w:val="F672012C"/>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CA42805"/>
    <w:multiLevelType w:val="hybridMultilevel"/>
    <w:tmpl w:val="EAFC792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2C1305EF"/>
    <w:multiLevelType w:val="hybridMultilevel"/>
    <w:tmpl w:val="C45A5A8E"/>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015F5A"/>
    <w:multiLevelType w:val="hybridMultilevel"/>
    <w:tmpl w:val="B4E06842"/>
    <w:lvl w:ilvl="0" w:tplc="4A66B3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A17C77"/>
    <w:multiLevelType w:val="hybridMultilevel"/>
    <w:tmpl w:val="51A4932A"/>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C4C66B7"/>
    <w:multiLevelType w:val="hybridMultilevel"/>
    <w:tmpl w:val="7660BF7C"/>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06F1145"/>
    <w:multiLevelType w:val="hybridMultilevel"/>
    <w:tmpl w:val="8EC470E2"/>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A13EC5"/>
    <w:multiLevelType w:val="hybridMultilevel"/>
    <w:tmpl w:val="A8CE6858"/>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8615E4"/>
    <w:multiLevelType w:val="hybridMultilevel"/>
    <w:tmpl w:val="DE26D242"/>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7D01AD6"/>
    <w:multiLevelType w:val="hybridMultilevel"/>
    <w:tmpl w:val="954640B0"/>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4FF3305"/>
    <w:multiLevelType w:val="hybridMultilevel"/>
    <w:tmpl w:val="2160AB6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BF00852"/>
    <w:multiLevelType w:val="hybridMultilevel"/>
    <w:tmpl w:val="79681842"/>
    <w:lvl w:ilvl="0" w:tplc="DA6E4EF2">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DC4275A"/>
    <w:multiLevelType w:val="hybridMultilevel"/>
    <w:tmpl w:val="6B18F0A0"/>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8"/>
  </w:num>
  <w:num w:numId="4">
    <w:abstractNumId w:val="0"/>
  </w:num>
  <w:num w:numId="5">
    <w:abstractNumId w:val="41"/>
  </w:num>
  <w:num w:numId="6">
    <w:abstractNumId w:val="43"/>
  </w:num>
  <w:num w:numId="7">
    <w:abstractNumId w:val="33"/>
  </w:num>
  <w:num w:numId="8">
    <w:abstractNumId w:val="20"/>
  </w:num>
  <w:num w:numId="9">
    <w:abstractNumId w:val="38"/>
  </w:num>
  <w:num w:numId="10">
    <w:abstractNumId w:val="25"/>
  </w:num>
  <w:num w:numId="11">
    <w:abstractNumId w:val="31"/>
  </w:num>
  <w:num w:numId="12">
    <w:abstractNumId w:val="44"/>
  </w:num>
  <w:num w:numId="13">
    <w:abstractNumId w:val="22"/>
  </w:num>
  <w:num w:numId="14">
    <w:abstractNumId w:val="37"/>
  </w:num>
  <w:num w:numId="15">
    <w:abstractNumId w:val="5"/>
  </w:num>
  <w:num w:numId="16">
    <w:abstractNumId w:val="36"/>
  </w:num>
  <w:num w:numId="17">
    <w:abstractNumId w:val="16"/>
  </w:num>
  <w:num w:numId="18">
    <w:abstractNumId w:val="10"/>
  </w:num>
  <w:num w:numId="19">
    <w:abstractNumId w:val="17"/>
  </w:num>
  <w:num w:numId="20">
    <w:abstractNumId w:val="12"/>
  </w:num>
  <w:num w:numId="21">
    <w:abstractNumId w:val="35"/>
  </w:num>
  <w:num w:numId="22">
    <w:abstractNumId w:val="23"/>
  </w:num>
  <w:num w:numId="23">
    <w:abstractNumId w:val="8"/>
  </w:num>
  <w:num w:numId="24">
    <w:abstractNumId w:val="15"/>
  </w:num>
  <w:num w:numId="25">
    <w:abstractNumId w:val="32"/>
  </w:num>
  <w:num w:numId="26">
    <w:abstractNumId w:val="39"/>
  </w:num>
  <w:num w:numId="27">
    <w:abstractNumId w:val="11"/>
  </w:num>
  <w:num w:numId="28">
    <w:abstractNumId w:val="24"/>
  </w:num>
  <w:num w:numId="29">
    <w:abstractNumId w:val="45"/>
  </w:num>
  <w:num w:numId="30">
    <w:abstractNumId w:val="21"/>
  </w:num>
  <w:num w:numId="31">
    <w:abstractNumId w:val="40"/>
  </w:num>
  <w:num w:numId="32">
    <w:abstractNumId w:val="6"/>
  </w:num>
  <w:num w:numId="33">
    <w:abstractNumId w:val="34"/>
  </w:num>
  <w:num w:numId="34">
    <w:abstractNumId w:val="42"/>
  </w:num>
  <w:num w:numId="35">
    <w:abstractNumId w:val="1"/>
  </w:num>
  <w:num w:numId="36">
    <w:abstractNumId w:val="9"/>
  </w:num>
  <w:num w:numId="37">
    <w:abstractNumId w:val="2"/>
  </w:num>
  <w:num w:numId="38">
    <w:abstractNumId w:val="30"/>
  </w:num>
  <w:num w:numId="39">
    <w:abstractNumId w:val="3"/>
  </w:num>
  <w:num w:numId="40">
    <w:abstractNumId w:val="13"/>
  </w:num>
  <w:num w:numId="41">
    <w:abstractNumId w:val="29"/>
  </w:num>
  <w:num w:numId="42">
    <w:abstractNumId w:val="26"/>
  </w:num>
  <w:num w:numId="43">
    <w:abstractNumId w:val="21"/>
  </w:num>
  <w:num w:numId="44">
    <w:abstractNumId w:val="1"/>
  </w:num>
  <w:num w:numId="45">
    <w:abstractNumId w:val="19"/>
  </w:num>
  <w:num w:numId="46">
    <w:abstractNumId w:val="14"/>
  </w:num>
  <w:num w:numId="47">
    <w:abstractNumId w:val="4"/>
  </w:num>
  <w:num w:numId="4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C5A"/>
    <w:rsid w:val="00024E15"/>
    <w:rsid w:val="00025223"/>
    <w:rsid w:val="0003190C"/>
    <w:rsid w:val="0003227B"/>
    <w:rsid w:val="00032294"/>
    <w:rsid w:val="00037A51"/>
    <w:rsid w:val="00037D0A"/>
    <w:rsid w:val="00042584"/>
    <w:rsid w:val="00044944"/>
    <w:rsid w:val="00045C54"/>
    <w:rsid w:val="000515AE"/>
    <w:rsid w:val="00053FAC"/>
    <w:rsid w:val="00054687"/>
    <w:rsid w:val="00064C2A"/>
    <w:rsid w:val="00070268"/>
    <w:rsid w:val="00073E41"/>
    <w:rsid w:val="00080171"/>
    <w:rsid w:val="00081AC1"/>
    <w:rsid w:val="0008435F"/>
    <w:rsid w:val="0008458F"/>
    <w:rsid w:val="00094A3A"/>
    <w:rsid w:val="00097C70"/>
    <w:rsid w:val="000A31B4"/>
    <w:rsid w:val="000A4B6F"/>
    <w:rsid w:val="000A7D4C"/>
    <w:rsid w:val="000B1DB2"/>
    <w:rsid w:val="000E51AA"/>
    <w:rsid w:val="000F0920"/>
    <w:rsid w:val="000F2DD4"/>
    <w:rsid w:val="000F467E"/>
    <w:rsid w:val="000F5C59"/>
    <w:rsid w:val="000F61FA"/>
    <w:rsid w:val="000F62AD"/>
    <w:rsid w:val="000F6306"/>
    <w:rsid w:val="00100763"/>
    <w:rsid w:val="001048FF"/>
    <w:rsid w:val="00110655"/>
    <w:rsid w:val="00111DEF"/>
    <w:rsid w:val="0012434D"/>
    <w:rsid w:val="00124C9D"/>
    <w:rsid w:val="00127A2A"/>
    <w:rsid w:val="0013211F"/>
    <w:rsid w:val="00134312"/>
    <w:rsid w:val="00140CC8"/>
    <w:rsid w:val="0014167B"/>
    <w:rsid w:val="001417C3"/>
    <w:rsid w:val="00144BF8"/>
    <w:rsid w:val="00144FD5"/>
    <w:rsid w:val="00146F77"/>
    <w:rsid w:val="0015386E"/>
    <w:rsid w:val="0015415D"/>
    <w:rsid w:val="001615FC"/>
    <w:rsid w:val="001635A0"/>
    <w:rsid w:val="0016399A"/>
    <w:rsid w:val="001716C1"/>
    <w:rsid w:val="00171E94"/>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5681"/>
    <w:rsid w:val="001B77E3"/>
    <w:rsid w:val="001B7801"/>
    <w:rsid w:val="001C080B"/>
    <w:rsid w:val="001C3375"/>
    <w:rsid w:val="001D06BC"/>
    <w:rsid w:val="001D44C7"/>
    <w:rsid w:val="001D5550"/>
    <w:rsid w:val="001D6A20"/>
    <w:rsid w:val="001D6DAD"/>
    <w:rsid w:val="001E1253"/>
    <w:rsid w:val="001E36F8"/>
    <w:rsid w:val="001E3D4C"/>
    <w:rsid w:val="001E3E37"/>
    <w:rsid w:val="001F0A66"/>
    <w:rsid w:val="001F2539"/>
    <w:rsid w:val="001F2B48"/>
    <w:rsid w:val="001F78A4"/>
    <w:rsid w:val="00200A2B"/>
    <w:rsid w:val="0020526D"/>
    <w:rsid w:val="00206761"/>
    <w:rsid w:val="002069E7"/>
    <w:rsid w:val="002103E1"/>
    <w:rsid w:val="00210F86"/>
    <w:rsid w:val="00211695"/>
    <w:rsid w:val="00220609"/>
    <w:rsid w:val="0022204C"/>
    <w:rsid w:val="002247B0"/>
    <w:rsid w:val="002252FC"/>
    <w:rsid w:val="00225A01"/>
    <w:rsid w:val="002325FA"/>
    <w:rsid w:val="002404A8"/>
    <w:rsid w:val="00240B9A"/>
    <w:rsid w:val="00242D45"/>
    <w:rsid w:val="0025080F"/>
    <w:rsid w:val="002533E8"/>
    <w:rsid w:val="0025490B"/>
    <w:rsid w:val="00255F7F"/>
    <w:rsid w:val="00263B7B"/>
    <w:rsid w:val="0026557E"/>
    <w:rsid w:val="00265DAB"/>
    <w:rsid w:val="00265F81"/>
    <w:rsid w:val="002663AA"/>
    <w:rsid w:val="002679F9"/>
    <w:rsid w:val="00272291"/>
    <w:rsid w:val="00276135"/>
    <w:rsid w:val="002767EA"/>
    <w:rsid w:val="00281DAE"/>
    <w:rsid w:val="0028757D"/>
    <w:rsid w:val="002912BA"/>
    <w:rsid w:val="00293F73"/>
    <w:rsid w:val="002970E1"/>
    <w:rsid w:val="002A1218"/>
    <w:rsid w:val="002A2C8B"/>
    <w:rsid w:val="002A353B"/>
    <w:rsid w:val="002A4EA6"/>
    <w:rsid w:val="002A7B84"/>
    <w:rsid w:val="002B55AE"/>
    <w:rsid w:val="002C180B"/>
    <w:rsid w:val="002C7BDB"/>
    <w:rsid w:val="002D3DFB"/>
    <w:rsid w:val="002D7741"/>
    <w:rsid w:val="002E3A0C"/>
    <w:rsid w:val="002E42E5"/>
    <w:rsid w:val="002F014C"/>
    <w:rsid w:val="002F62F0"/>
    <w:rsid w:val="003007FB"/>
    <w:rsid w:val="00300ADF"/>
    <w:rsid w:val="00302D6F"/>
    <w:rsid w:val="003211B3"/>
    <w:rsid w:val="00330B5C"/>
    <w:rsid w:val="0033421C"/>
    <w:rsid w:val="0033574F"/>
    <w:rsid w:val="00337B01"/>
    <w:rsid w:val="00337F14"/>
    <w:rsid w:val="003428DA"/>
    <w:rsid w:val="00355786"/>
    <w:rsid w:val="003576A5"/>
    <w:rsid w:val="00362733"/>
    <w:rsid w:val="00372BFC"/>
    <w:rsid w:val="00374916"/>
    <w:rsid w:val="00375416"/>
    <w:rsid w:val="00381F2B"/>
    <w:rsid w:val="00383387"/>
    <w:rsid w:val="00384E79"/>
    <w:rsid w:val="00384FE4"/>
    <w:rsid w:val="00385541"/>
    <w:rsid w:val="003858DB"/>
    <w:rsid w:val="00390E64"/>
    <w:rsid w:val="00392240"/>
    <w:rsid w:val="00397CD6"/>
    <w:rsid w:val="003A0C51"/>
    <w:rsid w:val="003A2C7D"/>
    <w:rsid w:val="003A4093"/>
    <w:rsid w:val="003A459F"/>
    <w:rsid w:val="003A536A"/>
    <w:rsid w:val="003A6533"/>
    <w:rsid w:val="003A7C66"/>
    <w:rsid w:val="003B1B4D"/>
    <w:rsid w:val="003B39AB"/>
    <w:rsid w:val="003D0B3F"/>
    <w:rsid w:val="003D5A4C"/>
    <w:rsid w:val="003E1623"/>
    <w:rsid w:val="003E2FF5"/>
    <w:rsid w:val="003E3643"/>
    <w:rsid w:val="003E6343"/>
    <w:rsid w:val="003E7584"/>
    <w:rsid w:val="003F0381"/>
    <w:rsid w:val="003F17D0"/>
    <w:rsid w:val="003F5D58"/>
    <w:rsid w:val="003F67A9"/>
    <w:rsid w:val="003F7DA4"/>
    <w:rsid w:val="004015CB"/>
    <w:rsid w:val="00402966"/>
    <w:rsid w:val="00402A69"/>
    <w:rsid w:val="00402C36"/>
    <w:rsid w:val="00402E2C"/>
    <w:rsid w:val="0041005B"/>
    <w:rsid w:val="00413D65"/>
    <w:rsid w:val="00416E70"/>
    <w:rsid w:val="00424C80"/>
    <w:rsid w:val="00425A5D"/>
    <w:rsid w:val="004340D1"/>
    <w:rsid w:val="004341BA"/>
    <w:rsid w:val="004342B3"/>
    <w:rsid w:val="00435037"/>
    <w:rsid w:val="0044099F"/>
    <w:rsid w:val="0044254C"/>
    <w:rsid w:val="00443E96"/>
    <w:rsid w:val="00444578"/>
    <w:rsid w:val="00445B20"/>
    <w:rsid w:val="00447166"/>
    <w:rsid w:val="00452E3F"/>
    <w:rsid w:val="00453366"/>
    <w:rsid w:val="0045339C"/>
    <w:rsid w:val="00454415"/>
    <w:rsid w:val="004618F3"/>
    <w:rsid w:val="00477EBA"/>
    <w:rsid w:val="0048295C"/>
    <w:rsid w:val="00493D45"/>
    <w:rsid w:val="00493DD3"/>
    <w:rsid w:val="00497079"/>
    <w:rsid w:val="004970D5"/>
    <w:rsid w:val="004A0CF8"/>
    <w:rsid w:val="004A2022"/>
    <w:rsid w:val="004A535C"/>
    <w:rsid w:val="004A59B1"/>
    <w:rsid w:val="004A66E5"/>
    <w:rsid w:val="004A7755"/>
    <w:rsid w:val="004B60F0"/>
    <w:rsid w:val="004B6D72"/>
    <w:rsid w:val="004C3E9B"/>
    <w:rsid w:val="004C4962"/>
    <w:rsid w:val="004C4D2C"/>
    <w:rsid w:val="004D02C5"/>
    <w:rsid w:val="004D3742"/>
    <w:rsid w:val="004D4370"/>
    <w:rsid w:val="004D775A"/>
    <w:rsid w:val="004E114F"/>
    <w:rsid w:val="004E640A"/>
    <w:rsid w:val="004F5BFD"/>
    <w:rsid w:val="004F676B"/>
    <w:rsid w:val="004F6ACA"/>
    <w:rsid w:val="00501944"/>
    <w:rsid w:val="00507168"/>
    <w:rsid w:val="00510AAE"/>
    <w:rsid w:val="00512D55"/>
    <w:rsid w:val="0051351B"/>
    <w:rsid w:val="00513C25"/>
    <w:rsid w:val="005154B2"/>
    <w:rsid w:val="00517662"/>
    <w:rsid w:val="00521F27"/>
    <w:rsid w:val="00530548"/>
    <w:rsid w:val="005331B4"/>
    <w:rsid w:val="00534496"/>
    <w:rsid w:val="005347DE"/>
    <w:rsid w:val="005365AF"/>
    <w:rsid w:val="00541B70"/>
    <w:rsid w:val="00542CF5"/>
    <w:rsid w:val="00560F4E"/>
    <w:rsid w:val="005655D9"/>
    <w:rsid w:val="00571333"/>
    <w:rsid w:val="00571D10"/>
    <w:rsid w:val="005724AE"/>
    <w:rsid w:val="005735B4"/>
    <w:rsid w:val="00574EAB"/>
    <w:rsid w:val="0057612C"/>
    <w:rsid w:val="0057674A"/>
    <w:rsid w:val="00591312"/>
    <w:rsid w:val="00593BAD"/>
    <w:rsid w:val="005A0251"/>
    <w:rsid w:val="005A6AD2"/>
    <w:rsid w:val="005B2393"/>
    <w:rsid w:val="005B2C94"/>
    <w:rsid w:val="005B7719"/>
    <w:rsid w:val="005B7836"/>
    <w:rsid w:val="005C060E"/>
    <w:rsid w:val="005C2D66"/>
    <w:rsid w:val="005C5B21"/>
    <w:rsid w:val="005D35B6"/>
    <w:rsid w:val="005D4322"/>
    <w:rsid w:val="005E1180"/>
    <w:rsid w:val="005F5FD5"/>
    <w:rsid w:val="00600A58"/>
    <w:rsid w:val="00603D6B"/>
    <w:rsid w:val="006118A3"/>
    <w:rsid w:val="00614D70"/>
    <w:rsid w:val="00627DD3"/>
    <w:rsid w:val="00630642"/>
    <w:rsid w:val="00631E0E"/>
    <w:rsid w:val="006321BF"/>
    <w:rsid w:val="00636FE7"/>
    <w:rsid w:val="00643C09"/>
    <w:rsid w:val="00646DC7"/>
    <w:rsid w:val="00656164"/>
    <w:rsid w:val="00656EE4"/>
    <w:rsid w:val="00656FDF"/>
    <w:rsid w:val="0066072E"/>
    <w:rsid w:val="006626FC"/>
    <w:rsid w:val="006640AE"/>
    <w:rsid w:val="00664305"/>
    <w:rsid w:val="00665559"/>
    <w:rsid w:val="006726B9"/>
    <w:rsid w:val="00673310"/>
    <w:rsid w:val="00674A45"/>
    <w:rsid w:val="0067620E"/>
    <w:rsid w:val="006854E0"/>
    <w:rsid w:val="00687C2B"/>
    <w:rsid w:val="00690D60"/>
    <w:rsid w:val="00694292"/>
    <w:rsid w:val="006943FD"/>
    <w:rsid w:val="006A1D3E"/>
    <w:rsid w:val="006A20E6"/>
    <w:rsid w:val="006A3D62"/>
    <w:rsid w:val="006A66EB"/>
    <w:rsid w:val="006B2F15"/>
    <w:rsid w:val="006B6899"/>
    <w:rsid w:val="006B6EA2"/>
    <w:rsid w:val="006B716A"/>
    <w:rsid w:val="006B7A21"/>
    <w:rsid w:val="006C0F32"/>
    <w:rsid w:val="006C306C"/>
    <w:rsid w:val="006C64A4"/>
    <w:rsid w:val="006C74F1"/>
    <w:rsid w:val="006D45CF"/>
    <w:rsid w:val="006E1D45"/>
    <w:rsid w:val="006E5178"/>
    <w:rsid w:val="006F1A6D"/>
    <w:rsid w:val="006F2DF8"/>
    <w:rsid w:val="006F63FD"/>
    <w:rsid w:val="006F74A6"/>
    <w:rsid w:val="006F752A"/>
    <w:rsid w:val="006F7AAA"/>
    <w:rsid w:val="006F7B90"/>
    <w:rsid w:val="00702001"/>
    <w:rsid w:val="00703B36"/>
    <w:rsid w:val="007066CD"/>
    <w:rsid w:val="00711880"/>
    <w:rsid w:val="0071444C"/>
    <w:rsid w:val="00724793"/>
    <w:rsid w:val="0072593F"/>
    <w:rsid w:val="00725E87"/>
    <w:rsid w:val="00750297"/>
    <w:rsid w:val="007566F3"/>
    <w:rsid w:val="00757E14"/>
    <w:rsid w:val="0076755E"/>
    <w:rsid w:val="007749C3"/>
    <w:rsid w:val="00776031"/>
    <w:rsid w:val="0078163B"/>
    <w:rsid w:val="007855C3"/>
    <w:rsid w:val="007856B8"/>
    <w:rsid w:val="00793CE3"/>
    <w:rsid w:val="007A11AD"/>
    <w:rsid w:val="007A1BA4"/>
    <w:rsid w:val="007A4890"/>
    <w:rsid w:val="007A6331"/>
    <w:rsid w:val="007B4278"/>
    <w:rsid w:val="007B67D8"/>
    <w:rsid w:val="007C74F1"/>
    <w:rsid w:val="007D51C0"/>
    <w:rsid w:val="007F009F"/>
    <w:rsid w:val="007F0DD2"/>
    <w:rsid w:val="007F258D"/>
    <w:rsid w:val="007F351A"/>
    <w:rsid w:val="007F3622"/>
    <w:rsid w:val="007F4289"/>
    <w:rsid w:val="007F62CC"/>
    <w:rsid w:val="007F632A"/>
    <w:rsid w:val="007F6419"/>
    <w:rsid w:val="00800168"/>
    <w:rsid w:val="00800A2D"/>
    <w:rsid w:val="00810C68"/>
    <w:rsid w:val="0082066D"/>
    <w:rsid w:val="00827D60"/>
    <w:rsid w:val="008324B9"/>
    <w:rsid w:val="00832F0B"/>
    <w:rsid w:val="00853728"/>
    <w:rsid w:val="00861799"/>
    <w:rsid w:val="00862427"/>
    <w:rsid w:val="0086309F"/>
    <w:rsid w:val="008639C8"/>
    <w:rsid w:val="00867D29"/>
    <w:rsid w:val="00871CD6"/>
    <w:rsid w:val="008774D5"/>
    <w:rsid w:val="008856D3"/>
    <w:rsid w:val="008916B3"/>
    <w:rsid w:val="00895BC8"/>
    <w:rsid w:val="00897768"/>
    <w:rsid w:val="008A295C"/>
    <w:rsid w:val="008A46B4"/>
    <w:rsid w:val="008B0AA0"/>
    <w:rsid w:val="008C05AD"/>
    <w:rsid w:val="008C2126"/>
    <w:rsid w:val="008C4D4F"/>
    <w:rsid w:val="008C777B"/>
    <w:rsid w:val="008D002F"/>
    <w:rsid w:val="008D2364"/>
    <w:rsid w:val="008D40C3"/>
    <w:rsid w:val="008D6095"/>
    <w:rsid w:val="008E02F2"/>
    <w:rsid w:val="008E5D21"/>
    <w:rsid w:val="008E5F63"/>
    <w:rsid w:val="008E78CF"/>
    <w:rsid w:val="008F1C7F"/>
    <w:rsid w:val="008F5993"/>
    <w:rsid w:val="008F5DAA"/>
    <w:rsid w:val="00906DBB"/>
    <w:rsid w:val="009133C5"/>
    <w:rsid w:val="00913D8C"/>
    <w:rsid w:val="0091491F"/>
    <w:rsid w:val="00923DE8"/>
    <w:rsid w:val="00932442"/>
    <w:rsid w:val="00941A48"/>
    <w:rsid w:val="00954F7D"/>
    <w:rsid w:val="0095701F"/>
    <w:rsid w:val="00962F85"/>
    <w:rsid w:val="00963004"/>
    <w:rsid w:val="00963681"/>
    <w:rsid w:val="00964715"/>
    <w:rsid w:val="009707BF"/>
    <w:rsid w:val="00972569"/>
    <w:rsid w:val="0097461D"/>
    <w:rsid w:val="00975D73"/>
    <w:rsid w:val="00982A5E"/>
    <w:rsid w:val="0098306D"/>
    <w:rsid w:val="00986955"/>
    <w:rsid w:val="00994EF5"/>
    <w:rsid w:val="009A08A4"/>
    <w:rsid w:val="009A42E9"/>
    <w:rsid w:val="009A467D"/>
    <w:rsid w:val="009A47EC"/>
    <w:rsid w:val="009A4FC6"/>
    <w:rsid w:val="009B08F9"/>
    <w:rsid w:val="009B0E6E"/>
    <w:rsid w:val="009B52F9"/>
    <w:rsid w:val="009D2F06"/>
    <w:rsid w:val="009E5720"/>
    <w:rsid w:val="009F0BE3"/>
    <w:rsid w:val="009F13C3"/>
    <w:rsid w:val="009F2761"/>
    <w:rsid w:val="009F3E85"/>
    <w:rsid w:val="009F4ED5"/>
    <w:rsid w:val="00A07FB2"/>
    <w:rsid w:val="00A12BEF"/>
    <w:rsid w:val="00A135FA"/>
    <w:rsid w:val="00A13C36"/>
    <w:rsid w:val="00A22A50"/>
    <w:rsid w:val="00A24214"/>
    <w:rsid w:val="00A27FFE"/>
    <w:rsid w:val="00A37F3E"/>
    <w:rsid w:val="00A43D7C"/>
    <w:rsid w:val="00A442E6"/>
    <w:rsid w:val="00A552A6"/>
    <w:rsid w:val="00A577EC"/>
    <w:rsid w:val="00A6135E"/>
    <w:rsid w:val="00A6613E"/>
    <w:rsid w:val="00A6696F"/>
    <w:rsid w:val="00A71E8C"/>
    <w:rsid w:val="00A74F4F"/>
    <w:rsid w:val="00A75B57"/>
    <w:rsid w:val="00A873D0"/>
    <w:rsid w:val="00A87B80"/>
    <w:rsid w:val="00A94027"/>
    <w:rsid w:val="00AA5CEA"/>
    <w:rsid w:val="00AA5DF9"/>
    <w:rsid w:val="00AB6D57"/>
    <w:rsid w:val="00AB7278"/>
    <w:rsid w:val="00AC1BD3"/>
    <w:rsid w:val="00AC26D4"/>
    <w:rsid w:val="00AD1E5D"/>
    <w:rsid w:val="00AD23B8"/>
    <w:rsid w:val="00AD24C8"/>
    <w:rsid w:val="00AD35D0"/>
    <w:rsid w:val="00AD5EE0"/>
    <w:rsid w:val="00AD7770"/>
    <w:rsid w:val="00AD7AAB"/>
    <w:rsid w:val="00AE2AC3"/>
    <w:rsid w:val="00AE66EA"/>
    <w:rsid w:val="00AE6A0E"/>
    <w:rsid w:val="00AE7645"/>
    <w:rsid w:val="00AF2ACF"/>
    <w:rsid w:val="00AF3FA1"/>
    <w:rsid w:val="00AF6205"/>
    <w:rsid w:val="00AF7DCF"/>
    <w:rsid w:val="00B00F65"/>
    <w:rsid w:val="00B03445"/>
    <w:rsid w:val="00B059F3"/>
    <w:rsid w:val="00B07211"/>
    <w:rsid w:val="00B144F5"/>
    <w:rsid w:val="00B22524"/>
    <w:rsid w:val="00B24B48"/>
    <w:rsid w:val="00B24EA9"/>
    <w:rsid w:val="00B24FB9"/>
    <w:rsid w:val="00B27B10"/>
    <w:rsid w:val="00B32C06"/>
    <w:rsid w:val="00B36A06"/>
    <w:rsid w:val="00B37658"/>
    <w:rsid w:val="00B37AC6"/>
    <w:rsid w:val="00B400E7"/>
    <w:rsid w:val="00B4160D"/>
    <w:rsid w:val="00B432EE"/>
    <w:rsid w:val="00B444F0"/>
    <w:rsid w:val="00B4485F"/>
    <w:rsid w:val="00B5182B"/>
    <w:rsid w:val="00B53EFA"/>
    <w:rsid w:val="00B54636"/>
    <w:rsid w:val="00B6203F"/>
    <w:rsid w:val="00B64107"/>
    <w:rsid w:val="00B64BAF"/>
    <w:rsid w:val="00B72455"/>
    <w:rsid w:val="00B774BB"/>
    <w:rsid w:val="00B91584"/>
    <w:rsid w:val="00B9275A"/>
    <w:rsid w:val="00B94565"/>
    <w:rsid w:val="00B94E5C"/>
    <w:rsid w:val="00B971D9"/>
    <w:rsid w:val="00BA4E98"/>
    <w:rsid w:val="00BA723A"/>
    <w:rsid w:val="00BB1E41"/>
    <w:rsid w:val="00BB29BE"/>
    <w:rsid w:val="00BB6DA4"/>
    <w:rsid w:val="00BB7823"/>
    <w:rsid w:val="00BB7B24"/>
    <w:rsid w:val="00BC0974"/>
    <w:rsid w:val="00BC5463"/>
    <w:rsid w:val="00BC6CBC"/>
    <w:rsid w:val="00BC7643"/>
    <w:rsid w:val="00BD6291"/>
    <w:rsid w:val="00BE1BA6"/>
    <w:rsid w:val="00BE3E5A"/>
    <w:rsid w:val="00BE607E"/>
    <w:rsid w:val="00BE6185"/>
    <w:rsid w:val="00BF0360"/>
    <w:rsid w:val="00BF121C"/>
    <w:rsid w:val="00BF474D"/>
    <w:rsid w:val="00C1458B"/>
    <w:rsid w:val="00C162A7"/>
    <w:rsid w:val="00C20B26"/>
    <w:rsid w:val="00C218C3"/>
    <w:rsid w:val="00C22836"/>
    <w:rsid w:val="00C2398F"/>
    <w:rsid w:val="00C23A22"/>
    <w:rsid w:val="00C25EE1"/>
    <w:rsid w:val="00C310EE"/>
    <w:rsid w:val="00C3613F"/>
    <w:rsid w:val="00C40BB0"/>
    <w:rsid w:val="00C40DB5"/>
    <w:rsid w:val="00C42659"/>
    <w:rsid w:val="00C4319E"/>
    <w:rsid w:val="00C47B35"/>
    <w:rsid w:val="00C5030B"/>
    <w:rsid w:val="00C50E75"/>
    <w:rsid w:val="00C528D6"/>
    <w:rsid w:val="00C53EA7"/>
    <w:rsid w:val="00C553E0"/>
    <w:rsid w:val="00C55421"/>
    <w:rsid w:val="00C55A20"/>
    <w:rsid w:val="00C616AA"/>
    <w:rsid w:val="00C64BEC"/>
    <w:rsid w:val="00C66CB5"/>
    <w:rsid w:val="00C73486"/>
    <w:rsid w:val="00C767BE"/>
    <w:rsid w:val="00C82DEC"/>
    <w:rsid w:val="00C867DF"/>
    <w:rsid w:val="00C86967"/>
    <w:rsid w:val="00C91863"/>
    <w:rsid w:val="00C91DEA"/>
    <w:rsid w:val="00C93046"/>
    <w:rsid w:val="00C9577E"/>
    <w:rsid w:val="00CA724D"/>
    <w:rsid w:val="00CB154C"/>
    <w:rsid w:val="00CB1FF9"/>
    <w:rsid w:val="00CB2384"/>
    <w:rsid w:val="00CB2DE5"/>
    <w:rsid w:val="00CB444E"/>
    <w:rsid w:val="00CB67E2"/>
    <w:rsid w:val="00CC14C2"/>
    <w:rsid w:val="00CC224A"/>
    <w:rsid w:val="00CC3D29"/>
    <w:rsid w:val="00CC55BC"/>
    <w:rsid w:val="00CC6655"/>
    <w:rsid w:val="00CC6BA7"/>
    <w:rsid w:val="00CC7364"/>
    <w:rsid w:val="00CD7BAB"/>
    <w:rsid w:val="00CE0F2B"/>
    <w:rsid w:val="00CE38B8"/>
    <w:rsid w:val="00CE50D0"/>
    <w:rsid w:val="00CE7B87"/>
    <w:rsid w:val="00CF151E"/>
    <w:rsid w:val="00CF3366"/>
    <w:rsid w:val="00CF3ABB"/>
    <w:rsid w:val="00D03A1B"/>
    <w:rsid w:val="00D05AB2"/>
    <w:rsid w:val="00D062E4"/>
    <w:rsid w:val="00D15FD3"/>
    <w:rsid w:val="00D162D8"/>
    <w:rsid w:val="00D16D8D"/>
    <w:rsid w:val="00D16DCD"/>
    <w:rsid w:val="00D2104C"/>
    <w:rsid w:val="00D22C49"/>
    <w:rsid w:val="00D25CEF"/>
    <w:rsid w:val="00D3617A"/>
    <w:rsid w:val="00D37399"/>
    <w:rsid w:val="00D5215E"/>
    <w:rsid w:val="00D541EC"/>
    <w:rsid w:val="00D5498D"/>
    <w:rsid w:val="00D57742"/>
    <w:rsid w:val="00D60E1E"/>
    <w:rsid w:val="00D70A41"/>
    <w:rsid w:val="00D70D6F"/>
    <w:rsid w:val="00D7236E"/>
    <w:rsid w:val="00D728F0"/>
    <w:rsid w:val="00D778B8"/>
    <w:rsid w:val="00D813BC"/>
    <w:rsid w:val="00D822F1"/>
    <w:rsid w:val="00D85CEE"/>
    <w:rsid w:val="00D870E0"/>
    <w:rsid w:val="00D9544A"/>
    <w:rsid w:val="00DA18BF"/>
    <w:rsid w:val="00DA1919"/>
    <w:rsid w:val="00DA3C2A"/>
    <w:rsid w:val="00DA7367"/>
    <w:rsid w:val="00DB273F"/>
    <w:rsid w:val="00DB40DA"/>
    <w:rsid w:val="00DB4941"/>
    <w:rsid w:val="00DB4BFA"/>
    <w:rsid w:val="00DB4F07"/>
    <w:rsid w:val="00DC0468"/>
    <w:rsid w:val="00DC429E"/>
    <w:rsid w:val="00DC5784"/>
    <w:rsid w:val="00DD02DB"/>
    <w:rsid w:val="00DD38E8"/>
    <w:rsid w:val="00DD72C7"/>
    <w:rsid w:val="00DE246D"/>
    <w:rsid w:val="00DE42D5"/>
    <w:rsid w:val="00DE532F"/>
    <w:rsid w:val="00DE7D45"/>
    <w:rsid w:val="00DF3D19"/>
    <w:rsid w:val="00DF71E4"/>
    <w:rsid w:val="00E00980"/>
    <w:rsid w:val="00E036E3"/>
    <w:rsid w:val="00E0463A"/>
    <w:rsid w:val="00E1141C"/>
    <w:rsid w:val="00E16ECC"/>
    <w:rsid w:val="00E22A80"/>
    <w:rsid w:val="00E26A9C"/>
    <w:rsid w:val="00E30B04"/>
    <w:rsid w:val="00E31E61"/>
    <w:rsid w:val="00E40D0C"/>
    <w:rsid w:val="00E4232F"/>
    <w:rsid w:val="00E4505B"/>
    <w:rsid w:val="00E47E44"/>
    <w:rsid w:val="00E54DF5"/>
    <w:rsid w:val="00E57534"/>
    <w:rsid w:val="00E601FA"/>
    <w:rsid w:val="00E6472C"/>
    <w:rsid w:val="00E6538E"/>
    <w:rsid w:val="00E65B84"/>
    <w:rsid w:val="00E65D5A"/>
    <w:rsid w:val="00E72CD1"/>
    <w:rsid w:val="00E74FA4"/>
    <w:rsid w:val="00E776EE"/>
    <w:rsid w:val="00E81C68"/>
    <w:rsid w:val="00E91BF2"/>
    <w:rsid w:val="00E9522D"/>
    <w:rsid w:val="00EA0CC8"/>
    <w:rsid w:val="00EB0A1A"/>
    <w:rsid w:val="00EB0DDE"/>
    <w:rsid w:val="00EB0E17"/>
    <w:rsid w:val="00EB1800"/>
    <w:rsid w:val="00EB43D6"/>
    <w:rsid w:val="00EB6ABA"/>
    <w:rsid w:val="00EC322C"/>
    <w:rsid w:val="00EC43E2"/>
    <w:rsid w:val="00EC5DF6"/>
    <w:rsid w:val="00ED0729"/>
    <w:rsid w:val="00ED142F"/>
    <w:rsid w:val="00ED2EEF"/>
    <w:rsid w:val="00ED458B"/>
    <w:rsid w:val="00ED4B3A"/>
    <w:rsid w:val="00ED7F71"/>
    <w:rsid w:val="00EE2566"/>
    <w:rsid w:val="00EE2C15"/>
    <w:rsid w:val="00EE5B42"/>
    <w:rsid w:val="00EE69E5"/>
    <w:rsid w:val="00EE6DE5"/>
    <w:rsid w:val="00EF200D"/>
    <w:rsid w:val="00EF4F36"/>
    <w:rsid w:val="00F00AFA"/>
    <w:rsid w:val="00F018FC"/>
    <w:rsid w:val="00F01E02"/>
    <w:rsid w:val="00F0366A"/>
    <w:rsid w:val="00F063FB"/>
    <w:rsid w:val="00F115CA"/>
    <w:rsid w:val="00F11710"/>
    <w:rsid w:val="00F15BDB"/>
    <w:rsid w:val="00F32910"/>
    <w:rsid w:val="00F3519B"/>
    <w:rsid w:val="00F360B0"/>
    <w:rsid w:val="00F41159"/>
    <w:rsid w:val="00F454E1"/>
    <w:rsid w:val="00F52809"/>
    <w:rsid w:val="00F53E4F"/>
    <w:rsid w:val="00F60DA6"/>
    <w:rsid w:val="00F61EEB"/>
    <w:rsid w:val="00F71853"/>
    <w:rsid w:val="00F771A6"/>
    <w:rsid w:val="00F8154B"/>
    <w:rsid w:val="00F81E23"/>
    <w:rsid w:val="00F85573"/>
    <w:rsid w:val="00F97B71"/>
    <w:rsid w:val="00FA041D"/>
    <w:rsid w:val="00FA6FE9"/>
    <w:rsid w:val="00FB0007"/>
    <w:rsid w:val="00FB44C7"/>
    <w:rsid w:val="00FB4839"/>
    <w:rsid w:val="00FC4DAB"/>
    <w:rsid w:val="00FC4DF2"/>
    <w:rsid w:val="00FC6F3B"/>
    <w:rsid w:val="00FD3F6F"/>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E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609245678">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98634917">
      <w:bodyDiv w:val="1"/>
      <w:marLeft w:val="0"/>
      <w:marRight w:val="0"/>
      <w:marTop w:val="0"/>
      <w:marBottom w:val="0"/>
      <w:divBdr>
        <w:top w:val="none" w:sz="0" w:space="0" w:color="auto"/>
        <w:left w:val="none" w:sz="0" w:space="0" w:color="auto"/>
        <w:bottom w:val="none" w:sz="0" w:space="0" w:color="auto"/>
        <w:right w:val="none" w:sz="0" w:space="0" w:color="auto"/>
      </w:divBdr>
    </w:div>
    <w:div w:id="924463398">
      <w:bodyDiv w:val="1"/>
      <w:marLeft w:val="0"/>
      <w:marRight w:val="0"/>
      <w:marTop w:val="0"/>
      <w:marBottom w:val="0"/>
      <w:divBdr>
        <w:top w:val="none" w:sz="0" w:space="0" w:color="auto"/>
        <w:left w:val="none" w:sz="0" w:space="0" w:color="auto"/>
        <w:bottom w:val="none" w:sz="0" w:space="0" w:color="auto"/>
        <w:right w:val="none" w:sz="0" w:space="0" w:color="auto"/>
      </w:divBdr>
    </w:div>
    <w:div w:id="995492539">
      <w:bodyDiv w:val="1"/>
      <w:marLeft w:val="0"/>
      <w:marRight w:val="0"/>
      <w:marTop w:val="0"/>
      <w:marBottom w:val="0"/>
      <w:divBdr>
        <w:top w:val="none" w:sz="0" w:space="0" w:color="auto"/>
        <w:left w:val="none" w:sz="0" w:space="0" w:color="auto"/>
        <w:bottom w:val="none" w:sz="0" w:space="0" w:color="auto"/>
        <w:right w:val="none" w:sz="0" w:space="0" w:color="auto"/>
      </w:divBdr>
    </w:div>
    <w:div w:id="1012956674">
      <w:bodyDiv w:val="1"/>
      <w:marLeft w:val="0"/>
      <w:marRight w:val="0"/>
      <w:marTop w:val="0"/>
      <w:marBottom w:val="0"/>
      <w:divBdr>
        <w:top w:val="none" w:sz="0" w:space="0" w:color="auto"/>
        <w:left w:val="none" w:sz="0" w:space="0" w:color="auto"/>
        <w:bottom w:val="none" w:sz="0" w:space="0" w:color="auto"/>
        <w:right w:val="none" w:sz="0" w:space="0" w:color="auto"/>
      </w:divBdr>
    </w:div>
    <w:div w:id="1043021570">
      <w:bodyDiv w:val="1"/>
      <w:marLeft w:val="0"/>
      <w:marRight w:val="0"/>
      <w:marTop w:val="0"/>
      <w:marBottom w:val="0"/>
      <w:divBdr>
        <w:top w:val="none" w:sz="0" w:space="0" w:color="auto"/>
        <w:left w:val="none" w:sz="0" w:space="0" w:color="auto"/>
        <w:bottom w:val="none" w:sz="0" w:space="0" w:color="auto"/>
        <w:right w:val="none" w:sz="0" w:space="0" w:color="auto"/>
      </w:divBdr>
    </w:div>
    <w:div w:id="112966751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553037233">
      <w:bodyDiv w:val="1"/>
      <w:marLeft w:val="0"/>
      <w:marRight w:val="0"/>
      <w:marTop w:val="0"/>
      <w:marBottom w:val="0"/>
      <w:divBdr>
        <w:top w:val="none" w:sz="0" w:space="0" w:color="auto"/>
        <w:left w:val="none" w:sz="0" w:space="0" w:color="auto"/>
        <w:bottom w:val="none" w:sz="0" w:space="0" w:color="auto"/>
        <w:right w:val="none" w:sz="0" w:space="0" w:color="auto"/>
      </w:divBdr>
    </w:div>
    <w:div w:id="164877711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arimr/gatunki-i-rodzaje-rodzimych-drzew-i-krzewow-wykorzystywanych-do-zalesien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nfosigw/standardy-ochrony-drz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okik.gov.pl/wzory_formularzy_pomocy_de_minimi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malopolska.pl/node/6144"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www.fundusze.malopolska.pl/sites/default/files/2023/09/3369/05_Ocena_DNSH_malopolskie.pdf" TargetMode="External"/><Relationship Id="rId4" Type="http://schemas.openxmlformats.org/officeDocument/2006/relationships/settings" Target="settings.xml"/><Relationship Id="rId9" Type="http://schemas.openxmlformats.org/officeDocument/2006/relationships/hyperlink" Target="https://www.gov.pl/web/klimat/poradnik-weryfikacji-inwestycji-pod-wzgledem-wplywu-na-klimat-i-adaptacji-do-zmian-klimatu-w-okresie-programowania-ue-2021-202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arimr/gatunki-i-rodzaje-rodzimych-drzew-i-krzewow-wykorzystywanych-do-zalesienia" TargetMode="External"/><Relationship Id="rId1" Type="http://schemas.openxmlformats.org/officeDocument/2006/relationships/hyperlink" Target="https://www.gov.pl/web/nfosigw/standardy-ochrony-dr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B043-E4A0-49FF-B03E-02B134A3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6502</Words>
  <Characters>39017</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3</cp:revision>
  <dcterms:created xsi:type="dcterms:W3CDTF">2024-07-17T09:20:00Z</dcterms:created>
  <dcterms:modified xsi:type="dcterms:W3CDTF">2024-07-23T11:50:00Z</dcterms:modified>
</cp:coreProperties>
</file>