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3E55930E"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874880" w:rsidRPr="003950EA">
        <w:rPr>
          <w:rFonts w:ascii="Arial" w:eastAsia="Times New Roman" w:hAnsi="Arial" w:cs="Arial"/>
          <w:iCs/>
          <w:sz w:val="20"/>
          <w:szCs w:val="20"/>
          <w:lang w:eastAsia="ar-SA"/>
        </w:rPr>
        <w:t>FEMP.</w:t>
      </w:r>
      <w:r w:rsidR="00874880" w:rsidRPr="000A0A2E">
        <w:rPr>
          <w:rFonts w:ascii="Arial" w:eastAsia="Times New Roman" w:hAnsi="Arial" w:cs="Arial"/>
          <w:iCs/>
          <w:sz w:val="20"/>
          <w:szCs w:val="20"/>
          <w:lang w:eastAsia="ar-SA"/>
        </w:rPr>
        <w:t>0</w:t>
      </w:r>
      <w:r w:rsidR="00C60FE3" w:rsidRPr="000A0A2E">
        <w:rPr>
          <w:rFonts w:ascii="Arial" w:eastAsia="Times New Roman" w:hAnsi="Arial" w:cs="Arial"/>
          <w:iCs/>
          <w:sz w:val="20"/>
          <w:szCs w:val="20"/>
          <w:lang w:eastAsia="ar-SA"/>
        </w:rPr>
        <w:t>7.01</w:t>
      </w:r>
      <w:r w:rsidR="00874880" w:rsidRPr="000A0A2E">
        <w:rPr>
          <w:rFonts w:ascii="Arial" w:eastAsia="Times New Roman" w:hAnsi="Arial" w:cs="Arial"/>
          <w:iCs/>
          <w:sz w:val="20"/>
          <w:szCs w:val="20"/>
          <w:lang w:eastAsia="ar-SA"/>
        </w:rPr>
        <w:t>-IZ.00-0</w:t>
      </w:r>
      <w:r w:rsidR="00414BEF">
        <w:rPr>
          <w:rFonts w:ascii="Arial" w:eastAsia="Times New Roman" w:hAnsi="Arial" w:cs="Arial"/>
          <w:iCs/>
          <w:sz w:val="20"/>
          <w:szCs w:val="20"/>
          <w:lang w:eastAsia="ar-SA"/>
        </w:rPr>
        <w:t>71</w:t>
      </w:r>
      <w:bookmarkStart w:id="0" w:name="_GoBack"/>
      <w:bookmarkEnd w:id="0"/>
      <w:r w:rsidR="00874880" w:rsidRPr="000A0A2E">
        <w:rPr>
          <w:rFonts w:ascii="Arial" w:eastAsia="Times New Roman" w:hAnsi="Arial" w:cs="Arial"/>
          <w:iCs/>
          <w:sz w:val="20"/>
          <w:szCs w:val="20"/>
          <w:lang w:eastAsia="ar-SA"/>
        </w:rPr>
        <w:t>/24</w:t>
      </w:r>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6D035008"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332224D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630A1B" w:rsidRDefault="003D5A4C" w:rsidP="00630A1B">
            <w:pPr>
              <w:suppressAutoHyphens/>
              <w:spacing w:after="120" w:line="240" w:lineRule="auto"/>
              <w:rPr>
                <w:rFonts w:ascii="Arial" w:eastAsia="Times New Roman" w:hAnsi="Arial" w:cs="Arial"/>
                <w:b/>
                <w:iCs/>
                <w:sz w:val="24"/>
                <w:szCs w:val="24"/>
                <w:lang w:eastAsia="ar-SA"/>
              </w:rPr>
            </w:pPr>
            <w:r w:rsidRPr="00630A1B">
              <w:rPr>
                <w:rFonts w:ascii="Arial" w:eastAsia="Times New Roman" w:hAnsi="Arial" w:cs="Arial"/>
                <w:b/>
                <w:iCs/>
                <w:sz w:val="24"/>
                <w:szCs w:val="24"/>
                <w:lang w:eastAsia="ar-SA"/>
              </w:rPr>
              <w:t>Punkt wniosku:</w:t>
            </w:r>
          </w:p>
          <w:p w14:paraId="5E0EADE6" w14:textId="77777777" w:rsidR="003D5A4C" w:rsidRPr="00630A1B" w:rsidRDefault="003D5A4C" w:rsidP="00630A1B">
            <w:pPr>
              <w:suppressAutoHyphens/>
              <w:spacing w:after="120" w:line="240" w:lineRule="auto"/>
              <w:rPr>
                <w:rFonts w:ascii="Arial" w:eastAsia="Times New Roman" w:hAnsi="Arial" w:cs="Arial"/>
                <w:b/>
                <w:iCs/>
                <w:sz w:val="24"/>
                <w:szCs w:val="24"/>
                <w:lang w:eastAsia="ar-SA"/>
              </w:rPr>
            </w:pPr>
            <w:r w:rsidRPr="00630A1B">
              <w:rPr>
                <w:rFonts w:ascii="Arial" w:eastAsia="Times New Roman" w:hAnsi="Arial" w:cs="Arial"/>
                <w:b/>
                <w:iCs/>
                <w:sz w:val="24"/>
                <w:szCs w:val="24"/>
                <w:lang w:eastAsia="ar-SA"/>
              </w:rPr>
              <w:t>Zakres informacji</w:t>
            </w:r>
            <w:r w:rsidR="003211B3" w:rsidRPr="00630A1B">
              <w:rPr>
                <w:rFonts w:ascii="Arial" w:eastAsia="Times New Roman" w:hAnsi="Arial" w:cs="Arial"/>
                <w:b/>
                <w:iCs/>
                <w:sz w:val="24"/>
                <w:szCs w:val="24"/>
                <w:lang w:eastAsia="ar-SA"/>
              </w:rPr>
              <w:t xml:space="preserve"> do uwzględnienia w formularzu</w:t>
            </w:r>
            <w:r w:rsidR="0028757D" w:rsidRPr="00630A1B">
              <w:rPr>
                <w:rFonts w:ascii="Arial" w:eastAsia="Times New Roman" w:hAnsi="Arial" w:cs="Arial"/>
                <w:b/>
                <w:iCs/>
                <w:sz w:val="24"/>
                <w:szCs w:val="24"/>
                <w:lang w:eastAsia="ar-SA"/>
              </w:rPr>
              <w:t xml:space="preserve"> wniosku o dofinansowanie</w:t>
            </w:r>
            <w:r w:rsidRPr="00630A1B">
              <w:rPr>
                <w:rFonts w:ascii="Arial" w:eastAsia="Times New Roman" w:hAnsi="Arial" w:cs="Arial"/>
                <w:b/>
                <w:iCs/>
                <w:sz w:val="24"/>
                <w:szCs w:val="24"/>
                <w:lang w:eastAsia="ar-SA"/>
              </w:rPr>
              <w:t>:</w:t>
            </w:r>
          </w:p>
        </w:tc>
      </w:tr>
      <w:tr w:rsidR="00DA18BF" w:rsidRPr="003D5A4C" w14:paraId="3539DF61"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4745CBB0" w14:textId="77777777" w:rsidR="006B2F15" w:rsidRPr="00630A1B" w:rsidRDefault="006B2F15"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Pkt B.1.4</w:t>
            </w:r>
            <w:r w:rsidR="00C616AA" w:rsidRPr="00630A1B">
              <w:rPr>
                <w:rFonts w:ascii="Arial" w:eastAsia="Calibri" w:hAnsi="Arial" w:cs="Arial"/>
                <w:b/>
                <w:sz w:val="24"/>
                <w:szCs w:val="24"/>
              </w:rPr>
              <w:t xml:space="preserve"> </w:t>
            </w:r>
            <w:r w:rsidR="00B144F5" w:rsidRPr="00630A1B">
              <w:rPr>
                <w:rFonts w:ascii="Arial" w:eastAsia="Calibri" w:hAnsi="Arial" w:cs="Arial"/>
                <w:b/>
                <w:sz w:val="24"/>
                <w:szCs w:val="24"/>
              </w:rPr>
              <w:t>Opis projektu</w:t>
            </w:r>
          </w:p>
          <w:p w14:paraId="5BA3E718" w14:textId="0154A9D2" w:rsidR="002533E8" w:rsidRPr="00630A1B" w:rsidRDefault="009770FA"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Dla wszystkich projektów realizowanych w</w:t>
            </w:r>
            <w:r w:rsidR="002533E8" w:rsidRPr="00630A1B">
              <w:rPr>
                <w:rFonts w:ascii="Arial" w:eastAsia="Calibri" w:hAnsi="Arial" w:cs="Arial"/>
                <w:b/>
                <w:sz w:val="24"/>
                <w:szCs w:val="24"/>
              </w:rPr>
              <w:t xml:space="preserve"> ramach Działania </w:t>
            </w:r>
            <w:r w:rsidR="009505A9" w:rsidRPr="00630A1B">
              <w:rPr>
                <w:rFonts w:ascii="Arial" w:eastAsia="Calibri" w:hAnsi="Arial" w:cs="Arial"/>
                <w:b/>
                <w:sz w:val="24"/>
                <w:szCs w:val="24"/>
              </w:rPr>
              <w:t>7.1 IIT</w:t>
            </w:r>
            <w:r w:rsidR="002533E8" w:rsidRPr="00630A1B">
              <w:rPr>
                <w:rFonts w:ascii="Arial" w:eastAsia="Calibri" w:hAnsi="Arial" w:cs="Arial"/>
                <w:b/>
                <w:sz w:val="24"/>
                <w:szCs w:val="24"/>
              </w:rPr>
              <w:t xml:space="preserve">  </w:t>
            </w:r>
            <w:r w:rsidRPr="00630A1B">
              <w:rPr>
                <w:rFonts w:ascii="Arial" w:eastAsia="Calibri" w:hAnsi="Arial" w:cs="Arial"/>
                <w:b/>
                <w:sz w:val="24"/>
                <w:szCs w:val="24"/>
              </w:rPr>
              <w:t>(</w:t>
            </w:r>
            <w:r w:rsidR="00D543EE" w:rsidRPr="00630A1B">
              <w:rPr>
                <w:rFonts w:ascii="Arial" w:eastAsia="Calibri" w:hAnsi="Arial" w:cs="Arial"/>
                <w:b/>
                <w:sz w:val="24"/>
                <w:szCs w:val="24"/>
              </w:rPr>
              <w:t>dla typów p</w:t>
            </w:r>
            <w:r w:rsidRPr="00630A1B">
              <w:rPr>
                <w:rFonts w:ascii="Arial" w:eastAsia="Calibri" w:hAnsi="Arial" w:cs="Arial"/>
                <w:b/>
                <w:sz w:val="24"/>
                <w:szCs w:val="24"/>
              </w:rPr>
              <w:t>rojektu A</w:t>
            </w:r>
            <w:r w:rsidR="00D543EE" w:rsidRPr="00630A1B">
              <w:rPr>
                <w:rFonts w:ascii="Arial" w:eastAsia="Calibri" w:hAnsi="Arial" w:cs="Arial"/>
                <w:b/>
                <w:sz w:val="24"/>
                <w:szCs w:val="24"/>
              </w:rPr>
              <w:t>-</w:t>
            </w:r>
            <w:r w:rsidRPr="00630A1B">
              <w:rPr>
                <w:rFonts w:ascii="Arial" w:eastAsia="Calibri" w:hAnsi="Arial" w:cs="Arial"/>
                <w:b/>
                <w:sz w:val="24"/>
                <w:szCs w:val="24"/>
              </w:rPr>
              <w:t>D) należy potwierdzić, iż:</w:t>
            </w:r>
          </w:p>
          <w:p w14:paraId="7F0D45AB" w14:textId="7AB87473" w:rsidR="009770FA" w:rsidRPr="00630A1B" w:rsidRDefault="009770FA" w:rsidP="00346C8E">
            <w:pPr>
              <w:pStyle w:val="Akapitzlist"/>
              <w:numPr>
                <w:ilvl w:val="0"/>
                <w:numId w:val="35"/>
              </w:numPr>
              <w:autoSpaceDE w:val="0"/>
              <w:autoSpaceDN w:val="0"/>
              <w:adjustRightInd w:val="0"/>
              <w:spacing w:after="120" w:line="276" w:lineRule="auto"/>
              <w:ind w:left="306"/>
              <w:rPr>
                <w:rFonts w:ascii="Arial" w:hAnsi="Arial" w:cs="Arial"/>
                <w:sz w:val="24"/>
                <w:szCs w:val="24"/>
              </w:rPr>
            </w:pPr>
            <w:r w:rsidRPr="00630A1B">
              <w:rPr>
                <w:rFonts w:ascii="Arial" w:hAnsi="Arial" w:cs="Arial"/>
                <w:sz w:val="24"/>
                <w:szCs w:val="24"/>
              </w:rPr>
              <w:t>projekt znajduje się na liście projektów ujętej w strategii IIT, pozytywnie zaopiniowanej przez IZ FEM 2021-2027, dla których wnioskodawcą jest podmiot, uwzględniony w katalogu beneficjentów działania 7.1,</w:t>
            </w:r>
          </w:p>
          <w:p w14:paraId="59BE0B3F" w14:textId="4D365D85" w:rsidR="009770FA" w:rsidRPr="00630A1B" w:rsidRDefault="009770FA" w:rsidP="00346C8E">
            <w:pPr>
              <w:pStyle w:val="Akapitzlist"/>
              <w:numPr>
                <w:ilvl w:val="0"/>
                <w:numId w:val="35"/>
              </w:numPr>
              <w:autoSpaceDE w:val="0"/>
              <w:autoSpaceDN w:val="0"/>
              <w:adjustRightInd w:val="0"/>
              <w:spacing w:after="120" w:line="276" w:lineRule="auto"/>
              <w:ind w:left="306"/>
              <w:rPr>
                <w:rFonts w:ascii="Arial" w:hAnsi="Arial" w:cs="Arial"/>
                <w:sz w:val="24"/>
                <w:szCs w:val="24"/>
              </w:rPr>
            </w:pPr>
            <w:r w:rsidRPr="00630A1B">
              <w:rPr>
                <w:rFonts w:ascii="Arial" w:hAnsi="Arial" w:cs="Arial"/>
                <w:sz w:val="24"/>
                <w:szCs w:val="24"/>
              </w:rPr>
              <w:t>obiekt/ infrastruktura realizowane w ramach działania jest ogólnodostępna</w:t>
            </w:r>
            <w:r w:rsidR="00E26506">
              <w:rPr>
                <w:rFonts w:ascii="Arial" w:hAnsi="Arial" w:cs="Arial"/>
                <w:sz w:val="24"/>
                <w:szCs w:val="24"/>
              </w:rPr>
              <w:t xml:space="preserve"> - </w:t>
            </w:r>
            <w:r w:rsidR="00E26506" w:rsidRPr="00E26506">
              <w:rPr>
                <w:rFonts w:ascii="Arial" w:hAnsi="Arial" w:cs="Arial"/>
                <w:sz w:val="24"/>
                <w:szCs w:val="24"/>
              </w:rPr>
              <w:t>Przez ogólnodostępność rozumie się obowiązek udostępniania efektów projektu w sezonie letnim (maj – wrzesień) przez minimum pięć dni w tygodniu, z uwzględnieniem co najmniej jednego dnia wolnego od pracy, przez minimum pięć godzin dziennie, natomiast w pozostałych miesiącach roku przez minimum 10 godzin tygodniowo, z uwzględnieniem co najmniej jednego dnia wolnego od pracy</w:t>
            </w:r>
            <w:r w:rsidRPr="00630A1B">
              <w:rPr>
                <w:rFonts w:ascii="Arial" w:hAnsi="Arial" w:cs="Arial"/>
                <w:sz w:val="24"/>
                <w:szCs w:val="24"/>
              </w:rPr>
              <w:t>.</w:t>
            </w:r>
          </w:p>
          <w:p w14:paraId="3DA61AD3" w14:textId="77777777" w:rsidR="009770FA" w:rsidRPr="00630A1B" w:rsidRDefault="009770FA" w:rsidP="00630A1B">
            <w:pPr>
              <w:pStyle w:val="Akapitzlist"/>
              <w:autoSpaceDE w:val="0"/>
              <w:autoSpaceDN w:val="0"/>
              <w:adjustRightInd w:val="0"/>
              <w:spacing w:after="120" w:line="276" w:lineRule="auto"/>
              <w:ind w:left="306"/>
              <w:rPr>
                <w:rFonts w:ascii="Arial" w:hAnsi="Arial" w:cs="Arial"/>
                <w:color w:val="FF0000"/>
                <w:sz w:val="24"/>
                <w:szCs w:val="24"/>
                <w:highlight w:val="yellow"/>
              </w:rPr>
            </w:pPr>
          </w:p>
          <w:p w14:paraId="639D9731" w14:textId="64905BB5" w:rsidR="009770FA" w:rsidRPr="00630A1B" w:rsidRDefault="009F027D" w:rsidP="00630A1B">
            <w:pPr>
              <w:autoSpaceDE w:val="0"/>
              <w:autoSpaceDN w:val="0"/>
              <w:adjustRightInd w:val="0"/>
              <w:spacing w:after="120" w:line="276" w:lineRule="auto"/>
              <w:rPr>
                <w:rFonts w:ascii="Arial" w:hAnsi="Arial" w:cs="Arial"/>
                <w:b/>
                <w:sz w:val="24"/>
                <w:szCs w:val="24"/>
              </w:rPr>
            </w:pPr>
            <w:r w:rsidRPr="00630A1B">
              <w:rPr>
                <w:rFonts w:ascii="Arial" w:hAnsi="Arial" w:cs="Arial"/>
                <w:b/>
                <w:sz w:val="24"/>
                <w:szCs w:val="24"/>
              </w:rPr>
              <w:t>Ponadto dla poszczególnych typów projektu, należy przedstawić dodatkowe informacje:</w:t>
            </w:r>
          </w:p>
          <w:p w14:paraId="7E39E780" w14:textId="7471096A" w:rsidR="00630A1B" w:rsidRPr="00630A1B" w:rsidRDefault="00630A1B"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Typ projektu A,B,C</w:t>
            </w:r>
          </w:p>
          <w:p w14:paraId="1C0C8D37" w14:textId="15161CC8" w:rsidR="00630A1B" w:rsidRPr="00630A1B" w:rsidRDefault="00630A1B" w:rsidP="00346C8E">
            <w:pPr>
              <w:pStyle w:val="Akapitzlist"/>
              <w:numPr>
                <w:ilvl w:val="0"/>
                <w:numId w:val="44"/>
              </w:numPr>
              <w:autoSpaceDE w:val="0"/>
              <w:autoSpaceDN w:val="0"/>
              <w:adjustRightInd w:val="0"/>
              <w:spacing w:after="120" w:line="276" w:lineRule="auto"/>
              <w:ind w:left="306"/>
              <w:rPr>
                <w:rFonts w:ascii="Arial" w:hAnsi="Arial" w:cs="Arial"/>
                <w:color w:val="000000"/>
                <w:sz w:val="24"/>
                <w:szCs w:val="24"/>
              </w:rPr>
            </w:pPr>
            <w:r w:rsidRPr="00630A1B">
              <w:rPr>
                <w:rFonts w:ascii="Arial" w:eastAsia="Calibri" w:hAnsi="Arial" w:cs="Arial"/>
                <w:sz w:val="24"/>
                <w:szCs w:val="24"/>
              </w:rPr>
              <w:t>Należy wskazać czy w ramach projektu planuje się wykorzystanie cyfrowych technologii tj. czy:</w:t>
            </w:r>
          </w:p>
          <w:p w14:paraId="28922F1B" w14:textId="77777777" w:rsidR="00630A1B" w:rsidRPr="00630A1B" w:rsidRDefault="00630A1B" w:rsidP="00346C8E">
            <w:pPr>
              <w:pStyle w:val="Akapitzlist"/>
              <w:numPr>
                <w:ilvl w:val="0"/>
                <w:numId w:val="33"/>
              </w:numPr>
              <w:autoSpaceDE w:val="0"/>
              <w:autoSpaceDN w:val="0"/>
              <w:adjustRightInd w:val="0"/>
              <w:spacing w:after="120" w:line="276" w:lineRule="auto"/>
              <w:ind w:left="731"/>
              <w:rPr>
                <w:rFonts w:ascii="Arial" w:hAnsi="Arial" w:cs="Arial"/>
                <w:sz w:val="24"/>
                <w:szCs w:val="24"/>
              </w:rPr>
            </w:pPr>
            <w:r w:rsidRPr="00630A1B">
              <w:rPr>
                <w:rFonts w:ascii="Arial" w:hAnsi="Arial" w:cs="Arial"/>
                <w:sz w:val="24"/>
                <w:szCs w:val="24"/>
              </w:rPr>
              <w:t xml:space="preserve">wykorzystano cyfrowe technologie w projekcie w tym zastosowano innowacyjne rozwiązania techniczne i technologiczne </w:t>
            </w:r>
            <w:r w:rsidRPr="00630A1B">
              <w:rPr>
                <w:rFonts w:ascii="Arial" w:hAnsi="Arial" w:cs="Arial"/>
                <w:b/>
                <w:bCs/>
                <w:sz w:val="24"/>
                <w:szCs w:val="24"/>
              </w:rPr>
              <w:t>w miejscu realizacji inwestycji (w obiekcie)</w:t>
            </w:r>
            <w:r w:rsidRPr="00630A1B">
              <w:rPr>
                <w:rFonts w:ascii="Arial" w:hAnsi="Arial" w:cs="Arial"/>
                <w:sz w:val="24"/>
                <w:szCs w:val="24"/>
              </w:rPr>
              <w:t xml:space="preserve">, które zapewnią warunki dla tworzenia wysokiej jakości oferty kulturalnej np. ekrany dotykowe, tablice interaktywne, </w:t>
            </w:r>
            <w:r w:rsidRPr="00630A1B">
              <w:rPr>
                <w:rFonts w:ascii="Arial" w:hAnsi="Arial" w:cs="Arial"/>
                <w:sz w:val="24"/>
                <w:szCs w:val="24"/>
              </w:rPr>
              <w:lastRenderedPageBreak/>
              <w:t xml:space="preserve">aplikacje, wirtualne okulary w których istnieje możliwość obserwowania pomieszczeń i oglądania ekspozycji w danym obiekcie, </w:t>
            </w:r>
          </w:p>
          <w:p w14:paraId="0B25D429" w14:textId="4A77291D" w:rsidR="00630A1B" w:rsidRPr="00630A1B" w:rsidRDefault="00630A1B" w:rsidP="00346C8E">
            <w:pPr>
              <w:pStyle w:val="Akapitzlist"/>
              <w:numPr>
                <w:ilvl w:val="0"/>
                <w:numId w:val="33"/>
              </w:numPr>
              <w:autoSpaceDE w:val="0"/>
              <w:autoSpaceDN w:val="0"/>
              <w:adjustRightInd w:val="0"/>
              <w:spacing w:after="120" w:line="276" w:lineRule="auto"/>
              <w:ind w:left="731"/>
              <w:rPr>
                <w:rFonts w:ascii="Arial" w:hAnsi="Arial" w:cs="Arial"/>
                <w:sz w:val="24"/>
                <w:szCs w:val="24"/>
              </w:rPr>
            </w:pPr>
            <w:r w:rsidRPr="00630A1B">
              <w:rPr>
                <w:rFonts w:ascii="Arial" w:hAnsi="Arial" w:cs="Arial"/>
                <w:sz w:val="24"/>
                <w:szCs w:val="24"/>
              </w:rPr>
              <w:t xml:space="preserve">wykorzystano cyfrowe technologie w projekcie </w:t>
            </w:r>
            <w:r w:rsidRPr="00630A1B">
              <w:rPr>
                <w:rFonts w:ascii="Arial" w:hAnsi="Arial" w:cs="Arial"/>
                <w:b/>
                <w:bCs/>
                <w:sz w:val="24"/>
                <w:szCs w:val="24"/>
              </w:rPr>
              <w:t>w formie on –</w:t>
            </w:r>
            <w:r w:rsidR="000735D9">
              <w:rPr>
                <w:rFonts w:ascii="Arial" w:hAnsi="Arial" w:cs="Arial"/>
                <w:b/>
                <w:bCs/>
                <w:sz w:val="24"/>
                <w:szCs w:val="24"/>
              </w:rPr>
              <w:t xml:space="preserve"> </w:t>
            </w:r>
            <w:r w:rsidRPr="00630A1B">
              <w:rPr>
                <w:rFonts w:ascii="Arial" w:hAnsi="Arial" w:cs="Arial"/>
                <w:b/>
                <w:bCs/>
                <w:sz w:val="24"/>
                <w:szCs w:val="24"/>
              </w:rPr>
              <w:t>line</w:t>
            </w:r>
            <w:r w:rsidRPr="00630A1B">
              <w:rPr>
                <w:rFonts w:ascii="Arial" w:hAnsi="Arial" w:cs="Arial"/>
                <w:sz w:val="24"/>
                <w:szCs w:val="24"/>
              </w:rPr>
              <w:t xml:space="preserve"> np. zaplanowano wydarzenia on-line (spektakle, koncerty itp.) udostępniono zbiory zwiedzającym on-line, zaplanowano wirtualne spacery, stworzono ofertę edukacyjną dla dzieci, młodzieży, rodziców, nauczycieli z propozycją publikacji w wersji elektronicznej, gier i filmów (np. propozycje lekcji, warsztatów manualnych, filmy oraz ciekawostki oparte na zbiorach danej instytucji), </w:t>
            </w:r>
          </w:p>
          <w:p w14:paraId="4548E8F5" w14:textId="77777777" w:rsidR="00630A1B" w:rsidRPr="00630A1B" w:rsidRDefault="00630A1B" w:rsidP="00346C8E">
            <w:pPr>
              <w:pStyle w:val="Akapitzlist"/>
              <w:numPr>
                <w:ilvl w:val="0"/>
                <w:numId w:val="33"/>
              </w:numPr>
              <w:autoSpaceDE w:val="0"/>
              <w:autoSpaceDN w:val="0"/>
              <w:adjustRightInd w:val="0"/>
              <w:spacing w:after="120" w:line="276" w:lineRule="auto"/>
              <w:ind w:left="731"/>
              <w:rPr>
                <w:rFonts w:ascii="Arial" w:hAnsi="Arial" w:cs="Arial"/>
                <w:sz w:val="24"/>
                <w:szCs w:val="24"/>
              </w:rPr>
            </w:pPr>
            <w:r w:rsidRPr="00630A1B">
              <w:rPr>
                <w:rFonts w:ascii="Arial" w:hAnsi="Arial" w:cs="Arial"/>
                <w:sz w:val="24"/>
                <w:szCs w:val="24"/>
              </w:rPr>
              <w:t xml:space="preserve">zastosowano </w:t>
            </w:r>
            <w:r w:rsidRPr="00630A1B">
              <w:rPr>
                <w:rFonts w:ascii="Arial" w:hAnsi="Arial" w:cs="Arial"/>
                <w:b/>
                <w:bCs/>
                <w:sz w:val="24"/>
                <w:szCs w:val="24"/>
              </w:rPr>
              <w:t xml:space="preserve">cyfrowe rozwiązania organizacyjne </w:t>
            </w:r>
            <w:r w:rsidRPr="00630A1B">
              <w:rPr>
                <w:rFonts w:ascii="Arial" w:hAnsi="Arial" w:cs="Arial"/>
                <w:sz w:val="24"/>
                <w:szCs w:val="24"/>
              </w:rPr>
              <w:t xml:space="preserve">tj. np. możliwość zakupu/ rezerwacji biletu – on- line </w:t>
            </w:r>
            <w:r w:rsidRPr="00630A1B">
              <w:rPr>
                <w:rFonts w:ascii="Arial" w:hAnsi="Arial" w:cs="Arial"/>
                <w:sz w:val="24"/>
                <w:szCs w:val="24"/>
                <w:u w:val="single"/>
              </w:rPr>
              <w:t xml:space="preserve">/ możliwość rezerwacji wejścia </w:t>
            </w:r>
            <w:r w:rsidRPr="00630A1B">
              <w:rPr>
                <w:rFonts w:ascii="Arial" w:hAnsi="Arial" w:cs="Arial"/>
                <w:sz w:val="24"/>
                <w:szCs w:val="24"/>
              </w:rPr>
              <w:t xml:space="preserve">(punkt przyznaje się </w:t>
            </w:r>
            <w:r w:rsidRPr="00630A1B">
              <w:rPr>
                <w:rFonts w:ascii="Arial" w:hAnsi="Arial" w:cs="Arial"/>
                <w:bCs/>
                <w:sz w:val="24"/>
                <w:szCs w:val="24"/>
              </w:rPr>
              <w:t>w przypadku</w:t>
            </w:r>
            <w:r w:rsidRPr="00630A1B">
              <w:rPr>
                <w:rFonts w:ascii="Arial" w:hAnsi="Arial" w:cs="Arial"/>
                <w:sz w:val="24"/>
                <w:szCs w:val="24"/>
              </w:rPr>
              <w:t xml:space="preserve"> jeśli taka usługa nie była wcześniej dostępna).</w:t>
            </w:r>
          </w:p>
          <w:p w14:paraId="1581FF48" w14:textId="77777777" w:rsidR="00630A1B" w:rsidRPr="00630A1B" w:rsidRDefault="00630A1B" w:rsidP="00630A1B">
            <w:pPr>
              <w:autoSpaceDE w:val="0"/>
              <w:autoSpaceDN w:val="0"/>
              <w:adjustRightInd w:val="0"/>
              <w:spacing w:after="120" w:line="276" w:lineRule="auto"/>
              <w:rPr>
                <w:rFonts w:ascii="Arial" w:hAnsi="Arial" w:cs="Arial"/>
                <w:b/>
                <w:color w:val="000000"/>
                <w:sz w:val="24"/>
                <w:szCs w:val="24"/>
              </w:rPr>
            </w:pPr>
          </w:p>
          <w:p w14:paraId="390A22F9" w14:textId="5103AFF4" w:rsidR="009505A9" w:rsidRPr="00630A1B" w:rsidRDefault="009505A9" w:rsidP="00630A1B">
            <w:pPr>
              <w:autoSpaceDE w:val="0"/>
              <w:autoSpaceDN w:val="0"/>
              <w:adjustRightInd w:val="0"/>
              <w:spacing w:after="120" w:line="276" w:lineRule="auto"/>
              <w:rPr>
                <w:rFonts w:ascii="Arial" w:hAnsi="Arial" w:cs="Arial"/>
                <w:b/>
                <w:color w:val="000000"/>
                <w:sz w:val="24"/>
                <w:szCs w:val="24"/>
              </w:rPr>
            </w:pPr>
            <w:r w:rsidRPr="00630A1B">
              <w:rPr>
                <w:rFonts w:ascii="Arial" w:hAnsi="Arial" w:cs="Arial"/>
                <w:b/>
                <w:color w:val="000000"/>
                <w:sz w:val="24"/>
                <w:szCs w:val="24"/>
              </w:rPr>
              <w:t xml:space="preserve">Typ </w:t>
            </w:r>
            <w:r w:rsidR="00630A1B" w:rsidRPr="00630A1B">
              <w:rPr>
                <w:rFonts w:ascii="Arial" w:hAnsi="Arial" w:cs="Arial"/>
                <w:b/>
                <w:color w:val="000000"/>
                <w:sz w:val="24"/>
                <w:szCs w:val="24"/>
              </w:rPr>
              <w:t>projektu A</w:t>
            </w:r>
          </w:p>
          <w:p w14:paraId="0347E50F" w14:textId="631B5F1F" w:rsidR="006239E8" w:rsidRPr="00630A1B" w:rsidRDefault="009505A9" w:rsidP="00346C8E">
            <w:pPr>
              <w:pStyle w:val="Akapitzlist"/>
              <w:numPr>
                <w:ilvl w:val="0"/>
                <w:numId w:val="45"/>
              </w:numPr>
              <w:autoSpaceDE w:val="0"/>
              <w:autoSpaceDN w:val="0"/>
              <w:adjustRightInd w:val="0"/>
              <w:spacing w:after="120" w:line="276" w:lineRule="auto"/>
              <w:ind w:left="306"/>
              <w:rPr>
                <w:rFonts w:ascii="Arial" w:hAnsi="Arial" w:cs="Arial"/>
                <w:color w:val="000000"/>
                <w:sz w:val="24"/>
                <w:szCs w:val="24"/>
              </w:rPr>
            </w:pPr>
            <w:r w:rsidRPr="00630A1B">
              <w:rPr>
                <w:rFonts w:ascii="Arial" w:hAnsi="Arial" w:cs="Arial"/>
                <w:color w:val="000000"/>
                <w:sz w:val="24"/>
                <w:szCs w:val="24"/>
              </w:rPr>
              <w:t xml:space="preserve">W ramach </w:t>
            </w:r>
            <w:r w:rsidR="00630A1B" w:rsidRPr="00630A1B">
              <w:rPr>
                <w:rFonts w:ascii="Arial" w:hAnsi="Arial" w:cs="Arial"/>
                <w:color w:val="000000"/>
                <w:sz w:val="24"/>
                <w:szCs w:val="24"/>
              </w:rPr>
              <w:t xml:space="preserve">projektów dotyczących </w:t>
            </w:r>
            <w:r w:rsidRPr="00630A1B">
              <w:rPr>
                <w:rFonts w:ascii="Arial" w:hAnsi="Arial" w:cs="Arial"/>
                <w:color w:val="000000"/>
                <w:sz w:val="24"/>
                <w:szCs w:val="24"/>
              </w:rPr>
              <w:t xml:space="preserve">wsparcia infrastruktury kultury </w:t>
            </w:r>
            <w:r w:rsidR="006239E8" w:rsidRPr="00630A1B">
              <w:rPr>
                <w:rFonts w:ascii="Arial" w:hAnsi="Arial" w:cs="Arial"/>
                <w:color w:val="000000"/>
                <w:sz w:val="24"/>
                <w:szCs w:val="24"/>
              </w:rPr>
              <w:t xml:space="preserve">należy potwierdzić, iż </w:t>
            </w:r>
            <w:r w:rsidRPr="00630A1B">
              <w:rPr>
                <w:rFonts w:ascii="Arial" w:hAnsi="Arial" w:cs="Arial"/>
                <w:color w:val="000000"/>
                <w:sz w:val="24"/>
                <w:szCs w:val="24"/>
              </w:rPr>
              <w:t xml:space="preserve">przynajmniej 80% czasu lub przestrzeni tej infrastruktury w skali roku </w:t>
            </w:r>
            <w:r w:rsidR="006239E8" w:rsidRPr="00630A1B">
              <w:rPr>
                <w:rFonts w:ascii="Arial" w:hAnsi="Arial" w:cs="Arial"/>
                <w:color w:val="000000"/>
                <w:sz w:val="24"/>
                <w:szCs w:val="24"/>
              </w:rPr>
              <w:t>będzie</w:t>
            </w:r>
            <w:r w:rsidRPr="00630A1B">
              <w:rPr>
                <w:rFonts w:ascii="Arial" w:hAnsi="Arial" w:cs="Arial"/>
                <w:color w:val="000000"/>
                <w:sz w:val="24"/>
                <w:szCs w:val="24"/>
              </w:rPr>
              <w:t xml:space="preserve"> wykorzystywane do celów związanych z kulturą.</w:t>
            </w:r>
          </w:p>
          <w:p w14:paraId="5480C66F" w14:textId="77777777" w:rsidR="006239E8" w:rsidRPr="00630A1B" w:rsidRDefault="006239E8" w:rsidP="00630A1B">
            <w:pPr>
              <w:pStyle w:val="Akapitzlist"/>
              <w:autoSpaceDE w:val="0"/>
              <w:autoSpaceDN w:val="0"/>
              <w:adjustRightInd w:val="0"/>
              <w:spacing w:after="120" w:line="276" w:lineRule="auto"/>
              <w:ind w:left="306"/>
              <w:rPr>
                <w:rFonts w:ascii="Arial" w:eastAsia="Calibri" w:hAnsi="Arial" w:cs="Arial"/>
                <w:sz w:val="24"/>
                <w:szCs w:val="24"/>
              </w:rPr>
            </w:pPr>
          </w:p>
          <w:p w14:paraId="0E8821A0" w14:textId="702B79FC" w:rsidR="006239E8" w:rsidRPr="00630A1B" w:rsidRDefault="00630A1B" w:rsidP="00630A1B">
            <w:pPr>
              <w:autoSpaceDE w:val="0"/>
              <w:autoSpaceDN w:val="0"/>
              <w:adjustRightInd w:val="0"/>
              <w:spacing w:after="120" w:line="276" w:lineRule="auto"/>
              <w:rPr>
                <w:rFonts w:ascii="Arial" w:eastAsia="Calibri" w:hAnsi="Arial" w:cs="Arial"/>
                <w:sz w:val="24"/>
                <w:szCs w:val="24"/>
              </w:rPr>
            </w:pPr>
            <w:r w:rsidRPr="00630A1B">
              <w:rPr>
                <w:rFonts w:ascii="Arial" w:hAnsi="Arial" w:cs="Arial"/>
                <w:b/>
                <w:color w:val="000000"/>
                <w:sz w:val="24"/>
                <w:szCs w:val="24"/>
              </w:rPr>
              <w:t xml:space="preserve">Typ projektu </w:t>
            </w:r>
            <w:r w:rsidR="00A268D9" w:rsidRPr="00630A1B">
              <w:rPr>
                <w:rFonts w:ascii="Arial" w:eastAsia="Calibri" w:hAnsi="Arial" w:cs="Arial"/>
                <w:b/>
                <w:sz w:val="24"/>
                <w:szCs w:val="24"/>
              </w:rPr>
              <w:t>C</w:t>
            </w:r>
          </w:p>
          <w:p w14:paraId="4C79EAE4" w14:textId="16AA273D" w:rsidR="00A268D9" w:rsidRPr="00630A1B" w:rsidRDefault="00A268D9" w:rsidP="00346C8E">
            <w:pPr>
              <w:pStyle w:val="Akapitzlist"/>
              <w:numPr>
                <w:ilvl w:val="0"/>
                <w:numId w:val="46"/>
              </w:numPr>
              <w:autoSpaceDE w:val="0"/>
              <w:autoSpaceDN w:val="0"/>
              <w:adjustRightInd w:val="0"/>
              <w:spacing w:after="120" w:line="276" w:lineRule="auto"/>
              <w:ind w:left="306"/>
              <w:rPr>
                <w:rFonts w:ascii="Arial" w:hAnsi="Arial" w:cs="Arial"/>
                <w:sz w:val="24"/>
                <w:szCs w:val="24"/>
              </w:rPr>
            </w:pPr>
            <w:r w:rsidRPr="00630A1B">
              <w:rPr>
                <w:rFonts w:ascii="Arial" w:hAnsi="Arial" w:cs="Arial"/>
                <w:sz w:val="24"/>
                <w:szCs w:val="24"/>
              </w:rPr>
              <w:t xml:space="preserve">Należy wykazać w sposób wiarygodny i rzetelny </w:t>
            </w:r>
            <w:r w:rsidR="00CB3BCD" w:rsidRPr="00630A1B">
              <w:rPr>
                <w:rFonts w:ascii="Arial" w:hAnsi="Arial" w:cs="Arial"/>
                <w:sz w:val="24"/>
                <w:szCs w:val="24"/>
              </w:rPr>
              <w:t>wpływ projektu</w:t>
            </w:r>
            <w:r w:rsidRPr="00630A1B">
              <w:rPr>
                <w:rFonts w:ascii="Arial" w:hAnsi="Arial" w:cs="Arial"/>
                <w:sz w:val="24"/>
                <w:szCs w:val="24"/>
              </w:rPr>
              <w:t xml:space="preserve"> na rozwój </w:t>
            </w:r>
            <w:r w:rsidR="00630A1B" w:rsidRPr="00630A1B">
              <w:rPr>
                <w:rFonts w:ascii="Arial" w:hAnsi="Arial" w:cs="Arial"/>
                <w:sz w:val="24"/>
                <w:szCs w:val="24"/>
              </w:rPr>
              <w:t xml:space="preserve">danej </w:t>
            </w:r>
            <w:r w:rsidRPr="00630A1B">
              <w:rPr>
                <w:rFonts w:ascii="Arial" w:hAnsi="Arial" w:cs="Arial"/>
                <w:sz w:val="24"/>
                <w:szCs w:val="24"/>
              </w:rPr>
              <w:t>miejscowości tj. czy:</w:t>
            </w:r>
          </w:p>
          <w:p w14:paraId="7C350637" w14:textId="7B83E741" w:rsidR="00A268D9" w:rsidRPr="00630A1B" w:rsidRDefault="00A268D9" w:rsidP="00346C8E">
            <w:pPr>
              <w:numPr>
                <w:ilvl w:val="0"/>
                <w:numId w:val="39"/>
              </w:numPr>
              <w:spacing w:after="120" w:line="254" w:lineRule="auto"/>
              <w:ind w:left="731"/>
              <w:contextualSpacing/>
              <w:rPr>
                <w:rFonts w:ascii="Arial" w:eastAsia="Times New Roman" w:hAnsi="Arial" w:cs="Arial"/>
                <w:sz w:val="24"/>
                <w:szCs w:val="24"/>
                <w:lang w:val="x-none" w:eastAsia="x-none"/>
              </w:rPr>
            </w:pPr>
            <w:r w:rsidRPr="00630A1B">
              <w:rPr>
                <w:rFonts w:ascii="Arial" w:eastAsia="Times New Roman" w:hAnsi="Arial" w:cs="Arial"/>
                <w:sz w:val="24"/>
                <w:szCs w:val="24"/>
                <w:lang w:val="x-none" w:eastAsia="x-none"/>
              </w:rPr>
              <w:t xml:space="preserve">oferta </w:t>
            </w:r>
            <w:r w:rsidRPr="00630A1B">
              <w:rPr>
                <w:rFonts w:ascii="Arial" w:hAnsi="Arial" w:cs="Arial"/>
                <w:sz w:val="24"/>
                <w:szCs w:val="24"/>
              </w:rPr>
              <w:t>udostępniana w ramach projektu będzie dostępna dla potencjalnych odbiorców</w:t>
            </w:r>
            <w:r w:rsidRPr="00630A1B">
              <w:rPr>
                <w:rFonts w:ascii="Arial" w:eastAsia="Times New Roman" w:hAnsi="Arial" w:cs="Arial"/>
                <w:sz w:val="24"/>
                <w:szCs w:val="24"/>
                <w:lang w:val="x-none" w:eastAsia="x-none"/>
              </w:rPr>
              <w:t xml:space="preserve"> niezależnie od warunków pogodowych przez okres powyżej </w:t>
            </w:r>
            <w:r w:rsidRPr="00630A1B">
              <w:rPr>
                <w:rFonts w:ascii="Arial" w:eastAsia="Times New Roman" w:hAnsi="Arial" w:cs="Arial"/>
                <w:b/>
                <w:sz w:val="24"/>
                <w:szCs w:val="24"/>
                <w:lang w:val="x-none" w:eastAsia="x-none"/>
              </w:rPr>
              <w:t>6 miesięcy w ciągu</w:t>
            </w:r>
            <w:r w:rsidRPr="00630A1B">
              <w:rPr>
                <w:rFonts w:ascii="Arial" w:eastAsia="Times New Roman" w:hAnsi="Arial" w:cs="Arial"/>
                <w:sz w:val="24"/>
                <w:szCs w:val="24"/>
                <w:lang w:val="x-none" w:eastAsia="x-none"/>
              </w:rPr>
              <w:t xml:space="preserve"> roku </w:t>
            </w:r>
            <w:r w:rsidRPr="00630A1B">
              <w:rPr>
                <w:rFonts w:ascii="Arial" w:eastAsia="Times New Roman" w:hAnsi="Arial" w:cs="Arial"/>
                <w:b/>
                <w:sz w:val="24"/>
                <w:szCs w:val="24"/>
                <w:lang w:val="x-none" w:eastAsia="x-none"/>
              </w:rPr>
              <w:t xml:space="preserve">(zdolność do funkcjonowania oferty turystycznej w ciągu roku)  </w:t>
            </w:r>
          </w:p>
          <w:p w14:paraId="193C6092" w14:textId="40A43184" w:rsidR="00A268D9" w:rsidRPr="00630A1B" w:rsidRDefault="00A268D9" w:rsidP="00346C8E">
            <w:pPr>
              <w:numPr>
                <w:ilvl w:val="0"/>
                <w:numId w:val="39"/>
              </w:numPr>
              <w:spacing w:after="120" w:line="254" w:lineRule="auto"/>
              <w:ind w:left="731"/>
              <w:contextualSpacing/>
              <w:rPr>
                <w:rFonts w:ascii="Arial" w:eastAsia="Times New Roman" w:hAnsi="Arial" w:cs="Arial"/>
                <w:b/>
                <w:sz w:val="24"/>
                <w:szCs w:val="24"/>
                <w:lang w:val="x-none" w:eastAsia="x-none"/>
              </w:rPr>
            </w:pPr>
            <w:r w:rsidRPr="00630A1B">
              <w:rPr>
                <w:rFonts w:ascii="Arial" w:eastAsia="Times New Roman" w:hAnsi="Arial" w:cs="Arial"/>
                <w:bCs/>
                <w:sz w:val="24"/>
                <w:szCs w:val="24"/>
                <w:lang w:val="x-none" w:eastAsia="x-none"/>
              </w:rPr>
              <w:t>ef</w:t>
            </w:r>
            <w:r w:rsidRPr="00630A1B">
              <w:rPr>
                <w:rFonts w:ascii="Arial" w:eastAsia="Times New Roman" w:hAnsi="Arial" w:cs="Arial"/>
                <w:sz w:val="24"/>
                <w:szCs w:val="24"/>
                <w:lang w:val="x-none" w:eastAsia="x-none"/>
              </w:rPr>
              <w:t xml:space="preserve">ekty projektu będą dostępne dla turystów w </w:t>
            </w:r>
            <w:r w:rsidRPr="00630A1B">
              <w:rPr>
                <w:rFonts w:ascii="Arial" w:eastAsia="Times New Roman" w:hAnsi="Arial" w:cs="Arial"/>
                <w:b/>
                <w:sz w:val="24"/>
                <w:szCs w:val="24"/>
                <w:lang w:val="x-none" w:eastAsia="x-none"/>
              </w:rPr>
              <w:t>kontekście infrastruktury transportowej / komunikacyjnej</w:t>
            </w:r>
            <w:r w:rsidRPr="00630A1B">
              <w:rPr>
                <w:rFonts w:ascii="Arial" w:eastAsia="Times New Roman" w:hAnsi="Arial" w:cs="Arial"/>
                <w:sz w:val="24"/>
                <w:szCs w:val="24"/>
                <w:lang w:val="x-none" w:eastAsia="x-none"/>
              </w:rPr>
              <w:t>, tj. występowanie co najmniej jednej formy publicznej komunikacji zbiorowej zapewniającej dostęp do miejsca lokalizacji efektów danego projektu lub w jego pobliże lub występowanie odpowiedniej infrastruktury parkingowej w bezpośrednim otoczeniu.</w:t>
            </w:r>
          </w:p>
          <w:p w14:paraId="53782FD3" w14:textId="77777777" w:rsidR="00A268D9" w:rsidRPr="00630A1B" w:rsidRDefault="00A268D9" w:rsidP="00630A1B">
            <w:pPr>
              <w:pStyle w:val="Akapitzlist"/>
              <w:autoSpaceDE w:val="0"/>
              <w:autoSpaceDN w:val="0"/>
              <w:adjustRightInd w:val="0"/>
              <w:spacing w:after="120" w:line="276" w:lineRule="auto"/>
              <w:ind w:left="306"/>
              <w:rPr>
                <w:rFonts w:ascii="Arial" w:eastAsia="Calibri" w:hAnsi="Arial" w:cs="Arial"/>
                <w:sz w:val="24"/>
                <w:szCs w:val="24"/>
              </w:rPr>
            </w:pPr>
          </w:p>
          <w:p w14:paraId="5516B8E0" w14:textId="1EB289C3" w:rsidR="00A268D9" w:rsidRPr="00630A1B" w:rsidRDefault="00630A1B" w:rsidP="00630A1B">
            <w:pPr>
              <w:autoSpaceDE w:val="0"/>
              <w:autoSpaceDN w:val="0"/>
              <w:adjustRightInd w:val="0"/>
              <w:spacing w:after="120" w:line="276" w:lineRule="auto"/>
              <w:rPr>
                <w:rFonts w:ascii="Arial" w:eastAsia="Calibri" w:hAnsi="Arial" w:cs="Arial"/>
                <w:sz w:val="24"/>
                <w:szCs w:val="24"/>
              </w:rPr>
            </w:pPr>
            <w:r w:rsidRPr="00630A1B">
              <w:rPr>
                <w:rFonts w:ascii="Arial" w:hAnsi="Arial" w:cs="Arial"/>
                <w:b/>
                <w:color w:val="000000"/>
                <w:sz w:val="24"/>
                <w:szCs w:val="24"/>
              </w:rPr>
              <w:t xml:space="preserve">Typ projektu </w:t>
            </w:r>
            <w:r w:rsidR="00916EE6" w:rsidRPr="00630A1B">
              <w:rPr>
                <w:rFonts w:ascii="Arial" w:eastAsia="Calibri" w:hAnsi="Arial" w:cs="Arial"/>
                <w:b/>
                <w:sz w:val="24"/>
                <w:szCs w:val="24"/>
              </w:rPr>
              <w:t>D</w:t>
            </w:r>
          </w:p>
          <w:p w14:paraId="2C7391D5" w14:textId="437C6C02" w:rsidR="00916EE6" w:rsidRPr="00630A1B" w:rsidRDefault="00916EE6" w:rsidP="00346C8E">
            <w:pPr>
              <w:pStyle w:val="Akapitzlist"/>
              <w:numPr>
                <w:ilvl w:val="0"/>
                <w:numId w:val="41"/>
              </w:numPr>
              <w:spacing w:after="120" w:line="254" w:lineRule="auto"/>
              <w:rPr>
                <w:rFonts w:ascii="Arial" w:hAnsi="Arial" w:cs="Arial"/>
                <w:i/>
                <w:iCs/>
                <w:sz w:val="24"/>
                <w:szCs w:val="24"/>
              </w:rPr>
            </w:pPr>
            <w:r w:rsidRPr="00630A1B">
              <w:rPr>
                <w:rFonts w:ascii="Arial" w:hAnsi="Arial" w:cs="Arial"/>
                <w:iCs/>
                <w:sz w:val="24"/>
                <w:szCs w:val="24"/>
              </w:rPr>
              <w:t xml:space="preserve">Należy przedstawić informacje czy projekt wpływa na poprawę dostępności do obszarów </w:t>
            </w:r>
            <w:r w:rsidRPr="00630A1B">
              <w:rPr>
                <w:rFonts w:ascii="Arial" w:hAnsi="Arial" w:cs="Arial"/>
                <w:b/>
                <w:iCs/>
                <w:sz w:val="24"/>
                <w:szCs w:val="24"/>
              </w:rPr>
              <w:t>stanowiących atrakcje turystyczne</w:t>
            </w:r>
            <w:r w:rsidRPr="00630A1B">
              <w:rPr>
                <w:rFonts w:ascii="Arial" w:hAnsi="Arial" w:cs="Arial"/>
                <w:iCs/>
                <w:sz w:val="24"/>
                <w:szCs w:val="24"/>
              </w:rPr>
              <w:t xml:space="preserve"> (np. obiektów zabytkowych) lub </w:t>
            </w:r>
            <w:r w:rsidRPr="00630A1B">
              <w:rPr>
                <w:rFonts w:ascii="Arial" w:hAnsi="Arial" w:cs="Arial"/>
                <w:b/>
                <w:iCs/>
                <w:sz w:val="24"/>
                <w:szCs w:val="24"/>
              </w:rPr>
              <w:t>obszarów cennych przyrodniczo</w:t>
            </w:r>
            <w:r w:rsidRPr="00630A1B">
              <w:rPr>
                <w:rFonts w:ascii="Arial" w:hAnsi="Arial" w:cs="Arial"/>
                <w:iCs/>
                <w:sz w:val="24"/>
                <w:szCs w:val="24"/>
              </w:rPr>
              <w:t xml:space="preserve"> tzn.</w:t>
            </w:r>
            <w:r w:rsidRPr="00630A1B">
              <w:rPr>
                <w:rFonts w:ascii="Arial" w:hAnsi="Arial" w:cs="Arial"/>
                <w:sz w:val="24"/>
                <w:szCs w:val="24"/>
              </w:rPr>
              <w:t xml:space="preserve"> </w:t>
            </w:r>
            <w:r w:rsidRPr="00630A1B">
              <w:rPr>
                <w:rFonts w:ascii="Arial" w:hAnsi="Arial" w:cs="Arial"/>
                <w:iCs/>
                <w:sz w:val="24"/>
                <w:szCs w:val="24"/>
              </w:rPr>
              <w:t xml:space="preserve">objętych formą ochrony przyrody (wraz z otuliną) – zgodnie z zapisami ustawy z dn. 16 kwietnia 2004 r. o ochronie przyrody </w:t>
            </w:r>
            <w:r w:rsidRPr="00630A1B">
              <w:rPr>
                <w:rFonts w:ascii="Arial" w:hAnsi="Arial" w:cs="Arial"/>
                <w:b/>
                <w:iCs/>
                <w:sz w:val="24"/>
                <w:szCs w:val="24"/>
              </w:rPr>
              <w:t xml:space="preserve">lub </w:t>
            </w:r>
            <w:r w:rsidRPr="00630A1B">
              <w:rPr>
                <w:rFonts w:ascii="Arial" w:hAnsi="Arial" w:cs="Arial"/>
                <w:iCs/>
                <w:sz w:val="24"/>
                <w:szCs w:val="24"/>
              </w:rPr>
              <w:t xml:space="preserve">realizowanych na terenach cennych przyrodniczo, wskazanych w projekcie audytu krajobrazowego </w:t>
            </w:r>
            <w:hyperlink r:id="rId9" w:history="1">
              <w:r w:rsidRPr="00630A1B">
                <w:rPr>
                  <w:rFonts w:ascii="Arial" w:hAnsi="Arial" w:cs="Arial"/>
                  <w:i/>
                  <w:iCs/>
                  <w:color w:val="0563C1"/>
                  <w:sz w:val="24"/>
                  <w:szCs w:val="24"/>
                  <w:u w:val="single"/>
                </w:rPr>
                <w:t xml:space="preserve">Uchwała nr 1542/2023 Zarządu Województwa Małopolskiego z dnia 8 sierpnia 2023 r. w sprawie przyjęcia projektu Audytu </w:t>
              </w:r>
              <w:r w:rsidRPr="00630A1B">
                <w:rPr>
                  <w:rFonts w:ascii="Arial" w:hAnsi="Arial" w:cs="Arial"/>
                  <w:i/>
                  <w:iCs/>
                  <w:color w:val="0563C1"/>
                  <w:sz w:val="24"/>
                  <w:szCs w:val="24"/>
                  <w:u w:val="single"/>
                </w:rPr>
                <w:lastRenderedPageBreak/>
                <w:t>krajobrazowego województwa małopolskiego, w celu zasięgnięcia opinii podmiotów wymienionych w ustawie</w:t>
              </w:r>
            </w:hyperlink>
            <w:r w:rsidRPr="00630A1B">
              <w:rPr>
                <w:rFonts w:ascii="Arial" w:hAnsi="Arial" w:cs="Arial"/>
                <w:i/>
                <w:iCs/>
                <w:sz w:val="24"/>
                <w:szCs w:val="24"/>
              </w:rPr>
              <w:t>)</w:t>
            </w:r>
            <w:r w:rsidRPr="00630A1B">
              <w:rPr>
                <w:rFonts w:ascii="Arial" w:hAnsi="Arial" w:cs="Arial"/>
                <w:b/>
                <w:i/>
                <w:iCs/>
                <w:sz w:val="24"/>
                <w:szCs w:val="24"/>
                <w:lang w:val="x-none"/>
              </w:rPr>
              <w:t xml:space="preserve"> </w:t>
            </w:r>
            <w:r w:rsidRPr="00630A1B">
              <w:rPr>
                <w:rFonts w:ascii="Arial" w:hAnsi="Arial" w:cs="Arial"/>
                <w:iCs/>
                <w:sz w:val="24"/>
                <w:szCs w:val="24"/>
                <w:lang w:val="x-none"/>
              </w:rPr>
              <w:t xml:space="preserve">jako obszar priorytetowy przyrodniczy lub przyrodniczo- kulturowy dostępne pod adresem </w:t>
            </w:r>
            <w:hyperlink r:id="rId10" w:history="1">
              <w:r w:rsidRPr="00630A1B">
                <w:rPr>
                  <w:rFonts w:ascii="Arial" w:hAnsi="Arial" w:cs="Arial"/>
                  <w:iCs/>
                  <w:sz w:val="24"/>
                  <w:szCs w:val="24"/>
                  <w:u w:val="single"/>
                  <w:lang w:val="x-none"/>
                </w:rPr>
                <w:t>https://miip.geomalopolska.pl/iMapLite/app/audyt/audyt_k44.html</w:t>
              </w:r>
            </w:hyperlink>
          </w:p>
          <w:p w14:paraId="68AE54D8" w14:textId="4531FEF2" w:rsidR="00916EE6" w:rsidRPr="00630A1B" w:rsidRDefault="00916EE6" w:rsidP="00630A1B">
            <w:pPr>
              <w:spacing w:after="120" w:line="254" w:lineRule="auto"/>
              <w:ind w:left="306"/>
              <w:rPr>
                <w:rFonts w:ascii="Arial" w:hAnsi="Arial" w:cs="Arial"/>
                <w:iCs/>
                <w:sz w:val="24"/>
                <w:szCs w:val="24"/>
              </w:rPr>
            </w:pPr>
            <w:r w:rsidRPr="00630A1B">
              <w:rPr>
                <w:rFonts w:ascii="Arial" w:hAnsi="Arial" w:cs="Arial"/>
                <w:iCs/>
                <w:sz w:val="24"/>
                <w:szCs w:val="24"/>
              </w:rPr>
              <w:t xml:space="preserve">lub w ww. audycie po jego uchwaleniu. </w:t>
            </w:r>
          </w:p>
          <w:p w14:paraId="2A0E688D" w14:textId="2D7E5956" w:rsidR="00916EE6" w:rsidRPr="00630A1B" w:rsidRDefault="00916EE6" w:rsidP="00630A1B">
            <w:pPr>
              <w:spacing w:after="120" w:line="254" w:lineRule="auto"/>
              <w:ind w:left="306"/>
              <w:rPr>
                <w:rFonts w:ascii="Arial" w:hAnsi="Arial" w:cs="Arial"/>
                <w:iCs/>
                <w:sz w:val="24"/>
                <w:szCs w:val="24"/>
              </w:rPr>
            </w:pPr>
            <w:r w:rsidRPr="00630A1B">
              <w:rPr>
                <w:rFonts w:ascii="Arial" w:hAnsi="Arial" w:cs="Arial"/>
                <w:iCs/>
                <w:sz w:val="24"/>
                <w:szCs w:val="24"/>
              </w:rPr>
              <w:t>Należy wskazać czy:</w:t>
            </w:r>
          </w:p>
          <w:p w14:paraId="6810F343" w14:textId="3DF2082B" w:rsidR="00363A11" w:rsidRDefault="00916EE6" w:rsidP="00346C8E">
            <w:pPr>
              <w:numPr>
                <w:ilvl w:val="0"/>
                <w:numId w:val="40"/>
              </w:numPr>
              <w:spacing w:after="120"/>
              <w:ind w:left="731"/>
              <w:contextualSpacing/>
              <w:rPr>
                <w:rFonts w:ascii="Arial" w:hAnsi="Arial" w:cs="Arial"/>
                <w:iCs/>
                <w:sz w:val="24"/>
                <w:szCs w:val="24"/>
                <w:lang w:val="x-none" w:eastAsia="x-none"/>
              </w:rPr>
            </w:pPr>
            <w:r w:rsidRPr="00630A1B">
              <w:rPr>
                <w:rFonts w:ascii="Arial" w:hAnsi="Arial" w:cs="Arial"/>
                <w:iCs/>
                <w:sz w:val="24"/>
                <w:szCs w:val="24"/>
                <w:lang w:val="x-none" w:eastAsia="x-none"/>
              </w:rPr>
              <w:t xml:space="preserve">zaprojektowany przebieg trasy przewiduje </w:t>
            </w:r>
            <w:r w:rsidRPr="00630A1B">
              <w:rPr>
                <w:rFonts w:ascii="Arial" w:hAnsi="Arial" w:cs="Arial"/>
                <w:b/>
                <w:iCs/>
                <w:sz w:val="24"/>
                <w:szCs w:val="24"/>
                <w:lang w:val="x-none" w:eastAsia="x-none"/>
              </w:rPr>
              <w:t>udostępnienie ciekawej oferty turystycznej</w:t>
            </w:r>
            <w:r w:rsidRPr="00630A1B">
              <w:rPr>
                <w:rFonts w:ascii="Arial" w:hAnsi="Arial" w:cs="Arial"/>
                <w:iCs/>
                <w:sz w:val="24"/>
                <w:szCs w:val="24"/>
                <w:lang w:val="x-none" w:eastAsia="x-none"/>
              </w:rPr>
              <w:t xml:space="preserve"> na trasie lub w niedużej odległości od niej (np. możliwość zobaczenia zabytków, miejsc historycznych, militarnych, drewnianych kościółków itp.)</w:t>
            </w:r>
            <w:r w:rsidRPr="00630A1B">
              <w:rPr>
                <w:rFonts w:ascii="Arial" w:hAnsi="Arial" w:cs="Arial"/>
                <w:b/>
                <w:iCs/>
                <w:sz w:val="24"/>
                <w:szCs w:val="24"/>
                <w:lang w:val="x-none" w:eastAsia="x-none"/>
              </w:rPr>
              <w:t xml:space="preserve"> </w:t>
            </w:r>
          </w:p>
          <w:p w14:paraId="621E6736" w14:textId="67CE1538" w:rsidR="00916EE6" w:rsidRPr="00630A1B" w:rsidRDefault="00916EE6" w:rsidP="00346C8E">
            <w:pPr>
              <w:numPr>
                <w:ilvl w:val="0"/>
                <w:numId w:val="40"/>
              </w:numPr>
              <w:spacing w:after="120"/>
              <w:ind w:left="731"/>
              <w:contextualSpacing/>
              <w:rPr>
                <w:rFonts w:ascii="Arial" w:hAnsi="Arial" w:cs="Arial"/>
                <w:iCs/>
                <w:sz w:val="24"/>
                <w:szCs w:val="24"/>
                <w:lang w:val="x-none" w:eastAsia="x-none"/>
              </w:rPr>
            </w:pPr>
            <w:r w:rsidRPr="00630A1B">
              <w:rPr>
                <w:rFonts w:ascii="Arial" w:hAnsi="Arial" w:cs="Arial"/>
                <w:iCs/>
                <w:sz w:val="24"/>
                <w:szCs w:val="24"/>
                <w:lang w:val="x-none" w:eastAsia="x-none"/>
              </w:rPr>
              <w:t xml:space="preserve">zaprojektowany przebieg trasy przewiduje udostępnienie </w:t>
            </w:r>
            <w:r w:rsidRPr="00630A1B">
              <w:rPr>
                <w:rFonts w:ascii="Arial" w:hAnsi="Arial" w:cs="Arial"/>
                <w:b/>
                <w:iCs/>
                <w:sz w:val="24"/>
                <w:szCs w:val="24"/>
                <w:lang w:eastAsia="x-none"/>
              </w:rPr>
              <w:t>obszarów cennych przyrodniczo</w:t>
            </w:r>
            <w:r w:rsidRPr="00630A1B">
              <w:rPr>
                <w:rFonts w:ascii="Arial" w:hAnsi="Arial" w:cs="Arial"/>
                <w:iCs/>
                <w:sz w:val="24"/>
                <w:szCs w:val="24"/>
                <w:lang w:val="x-none" w:eastAsia="x-none"/>
              </w:rPr>
              <w:t xml:space="preserve"> </w:t>
            </w:r>
            <w:r w:rsidRPr="00630A1B">
              <w:rPr>
                <w:rFonts w:ascii="Arial" w:hAnsi="Arial" w:cs="Arial"/>
                <w:iCs/>
                <w:sz w:val="24"/>
                <w:szCs w:val="24"/>
                <w:lang w:eastAsia="x-none"/>
              </w:rPr>
              <w:t>(</w:t>
            </w:r>
            <w:r w:rsidRPr="00630A1B">
              <w:rPr>
                <w:rFonts w:ascii="Arial" w:hAnsi="Arial" w:cs="Arial"/>
                <w:iCs/>
                <w:sz w:val="24"/>
                <w:szCs w:val="24"/>
                <w:lang w:val="x-none" w:eastAsia="x-none"/>
              </w:rPr>
              <w:t>trasa przebiega przez obszary cenne przyrodniczo</w:t>
            </w:r>
            <w:r w:rsidRPr="00630A1B">
              <w:rPr>
                <w:rFonts w:ascii="Arial" w:hAnsi="Arial" w:cs="Arial"/>
                <w:iCs/>
                <w:sz w:val="24"/>
                <w:szCs w:val="24"/>
                <w:lang w:eastAsia="x-none"/>
              </w:rPr>
              <w:t xml:space="preserve">). </w:t>
            </w:r>
          </w:p>
          <w:p w14:paraId="317EE201" w14:textId="5330D8C7" w:rsidR="00F02D1B" w:rsidRPr="00630A1B" w:rsidRDefault="00F02D1B" w:rsidP="00346C8E">
            <w:pPr>
              <w:pStyle w:val="Akapitzlist"/>
              <w:numPr>
                <w:ilvl w:val="0"/>
                <w:numId w:val="41"/>
              </w:numPr>
              <w:spacing w:after="120" w:line="254" w:lineRule="auto"/>
              <w:rPr>
                <w:rFonts w:ascii="Arial" w:eastAsia="Calibri" w:hAnsi="Arial" w:cs="Arial"/>
                <w:sz w:val="24"/>
                <w:szCs w:val="24"/>
              </w:rPr>
            </w:pPr>
            <w:r w:rsidRPr="00630A1B">
              <w:rPr>
                <w:rFonts w:ascii="Arial" w:eastAsia="Calibri" w:hAnsi="Arial" w:cs="Arial"/>
                <w:sz w:val="24"/>
                <w:szCs w:val="24"/>
              </w:rPr>
              <w:t xml:space="preserve">Należy przedstawić informacje nt. spójności </w:t>
            </w:r>
            <w:r w:rsidR="0003181A" w:rsidRPr="00630A1B">
              <w:rPr>
                <w:rFonts w:ascii="Arial" w:eastAsia="Calibri" w:hAnsi="Arial" w:cs="Arial"/>
                <w:sz w:val="24"/>
                <w:szCs w:val="24"/>
              </w:rPr>
              <w:t xml:space="preserve">projektu </w:t>
            </w:r>
            <w:r w:rsidRPr="00630A1B">
              <w:rPr>
                <w:rFonts w:ascii="Arial" w:eastAsia="Calibri" w:hAnsi="Arial" w:cs="Arial"/>
                <w:sz w:val="24"/>
                <w:szCs w:val="24"/>
              </w:rPr>
              <w:t>z siecią tras.</w:t>
            </w:r>
          </w:p>
          <w:p w14:paraId="5E84DAAB" w14:textId="77777777" w:rsidR="00F02D1B" w:rsidRPr="00630A1B" w:rsidRDefault="00F02D1B" w:rsidP="00630A1B">
            <w:pPr>
              <w:autoSpaceDE w:val="0"/>
              <w:autoSpaceDN w:val="0"/>
              <w:adjustRightInd w:val="0"/>
              <w:spacing w:after="120" w:line="240" w:lineRule="auto"/>
              <w:ind w:left="306"/>
              <w:rPr>
                <w:rFonts w:ascii="Arial" w:hAnsi="Arial" w:cs="Arial"/>
                <w:b/>
                <w:bCs/>
                <w:color w:val="000000"/>
                <w:sz w:val="24"/>
                <w:szCs w:val="24"/>
                <w:u w:val="single"/>
              </w:rPr>
            </w:pPr>
            <w:r w:rsidRPr="00630A1B">
              <w:rPr>
                <w:rFonts w:ascii="Arial" w:hAnsi="Arial" w:cs="Arial"/>
                <w:b/>
                <w:bCs/>
                <w:color w:val="000000"/>
                <w:sz w:val="24"/>
                <w:szCs w:val="24"/>
                <w:u w:val="single"/>
              </w:rPr>
              <w:t xml:space="preserve">Trasy rowerowe: </w:t>
            </w:r>
          </w:p>
          <w:p w14:paraId="1E7C43F0" w14:textId="1227AC9D" w:rsidR="00F02D1B" w:rsidRPr="00630A1B" w:rsidRDefault="005C6DAE" w:rsidP="00630A1B">
            <w:pPr>
              <w:autoSpaceDE w:val="0"/>
              <w:autoSpaceDN w:val="0"/>
              <w:adjustRightInd w:val="0"/>
              <w:spacing w:after="120" w:line="252" w:lineRule="auto"/>
              <w:ind w:left="306"/>
              <w:rPr>
                <w:rFonts w:ascii="Arial" w:eastAsia="Times New Roman" w:hAnsi="Arial" w:cs="Arial"/>
                <w:iCs/>
                <w:sz w:val="24"/>
                <w:szCs w:val="24"/>
                <w:lang w:val="x-none" w:eastAsia="x-none"/>
              </w:rPr>
            </w:pPr>
            <w:r w:rsidRPr="00630A1B">
              <w:rPr>
                <w:rFonts w:ascii="Arial" w:hAnsi="Arial" w:cs="Arial"/>
                <w:sz w:val="24"/>
                <w:szCs w:val="24"/>
              </w:rPr>
              <w:t>Należy wskazać c</w:t>
            </w:r>
            <w:r w:rsidR="00F02D1B" w:rsidRPr="00630A1B">
              <w:rPr>
                <w:rFonts w:ascii="Arial" w:hAnsi="Arial" w:cs="Arial"/>
                <w:sz w:val="24"/>
                <w:szCs w:val="24"/>
              </w:rPr>
              <w:t>zy projekt zapewnia łączność z siecią tras rowerowych zaprojektowanych w „Koncepcji budowy zintegrowanej sieci tras rowerowych, biegowych oraz narciarskich tras biegowych w Województwie Małopolskim”</w:t>
            </w:r>
            <w:r w:rsidR="00C14A5B" w:rsidRPr="00630A1B">
              <w:rPr>
                <w:rFonts w:ascii="Arial" w:hAnsi="Arial" w:cs="Arial"/>
                <w:sz w:val="24"/>
                <w:szCs w:val="24"/>
              </w:rPr>
              <w:t xml:space="preserve"> tj. czy </w:t>
            </w:r>
            <w:r w:rsidR="00F02D1B" w:rsidRPr="00630A1B">
              <w:rPr>
                <w:rFonts w:ascii="Arial" w:eastAsia="Times New Roman" w:hAnsi="Arial" w:cs="Arial"/>
                <w:iCs/>
                <w:sz w:val="24"/>
                <w:szCs w:val="24"/>
                <w:lang w:val="x-none" w:eastAsia="x-none"/>
              </w:rPr>
              <w:t xml:space="preserve">projekt zapewnia łączność z siecią tras rowerowych zaprojektowanych w „Koncepcji budowy zintegrowanej sieci tras rowerowych, biegowych oraz narciarskich tras biegowych w Województwie Małopolskim” (zgodnie z mapą stanowiącą załącznik nr III do </w:t>
            </w:r>
            <w:r w:rsidR="00F02D1B" w:rsidRPr="00630A1B">
              <w:rPr>
                <w:rFonts w:ascii="Arial" w:eastAsia="Times New Roman" w:hAnsi="Arial" w:cs="Arial"/>
                <w:i/>
                <w:iCs/>
                <w:sz w:val="24"/>
                <w:szCs w:val="24"/>
                <w:lang w:val="x-none" w:eastAsia="x-none"/>
              </w:rPr>
              <w:t xml:space="preserve">Uchwały Nr 1/17 Zarządu Województwa Małopolskiego z dnia 3 stycznia 2017r. w sprawie zatwierdzenia Koncepcji Budowy Zintegrowanej Sieci Tras Rowerowych, Biegowych oraz Narciarskich Tras Biegowych w Województwie Małopolskim) </w:t>
            </w:r>
            <w:r w:rsidR="00F02D1B" w:rsidRPr="00630A1B">
              <w:rPr>
                <w:rFonts w:ascii="Arial" w:eastAsia="Times New Roman" w:hAnsi="Arial" w:cs="Arial"/>
                <w:iCs/>
                <w:sz w:val="24"/>
                <w:szCs w:val="24"/>
                <w:lang w:val="x-none" w:eastAsia="x-none"/>
              </w:rPr>
              <w:t xml:space="preserve">dostępną pod poniższym adresem </w:t>
            </w:r>
            <w:hyperlink r:id="rId11" w:history="1">
              <w:r w:rsidR="00F02D1B" w:rsidRPr="00630A1B">
                <w:rPr>
                  <w:rFonts w:ascii="Arial" w:eastAsia="Times New Roman" w:hAnsi="Arial" w:cs="Arial"/>
                  <w:i/>
                  <w:iCs/>
                  <w:color w:val="0563C1"/>
                  <w:sz w:val="24"/>
                  <w:szCs w:val="24"/>
                  <w:u w:val="single"/>
                  <w:lang w:val="x-none" w:eastAsia="x-none"/>
                </w:rPr>
                <w:t>https://bip.malopolska.pl/umwm,a,1279651,uchwala-nr-117-zarzadu-wojewodztwa-malopolskiego-z-dnia-3-stycznia-2017-r-w-sprawie-zatwierdzenia-ko.html</w:t>
              </w:r>
            </w:hyperlink>
          </w:p>
          <w:p w14:paraId="6D89C515" w14:textId="77777777" w:rsidR="00C14A5B" w:rsidRPr="00630A1B" w:rsidRDefault="00C14A5B" w:rsidP="00630A1B">
            <w:pPr>
              <w:autoSpaceDE w:val="0"/>
              <w:autoSpaceDN w:val="0"/>
              <w:adjustRightInd w:val="0"/>
              <w:spacing w:after="120" w:line="240" w:lineRule="auto"/>
              <w:ind w:left="306"/>
              <w:rPr>
                <w:rFonts w:ascii="Arial" w:hAnsi="Arial" w:cs="Arial"/>
                <w:b/>
                <w:iCs/>
                <w:color w:val="000000"/>
                <w:sz w:val="24"/>
                <w:szCs w:val="24"/>
                <w:u w:val="single"/>
              </w:rPr>
            </w:pPr>
            <w:r w:rsidRPr="00630A1B">
              <w:rPr>
                <w:rFonts w:ascii="Arial" w:hAnsi="Arial" w:cs="Arial"/>
                <w:b/>
                <w:iCs/>
                <w:color w:val="000000"/>
                <w:sz w:val="24"/>
                <w:szCs w:val="24"/>
                <w:u w:val="single"/>
                <w:lang w:val="x-none"/>
              </w:rPr>
              <w:t>Pozostałe trasy turystyczne</w:t>
            </w:r>
            <w:r w:rsidRPr="00630A1B">
              <w:rPr>
                <w:rFonts w:ascii="Arial" w:hAnsi="Arial" w:cs="Arial"/>
                <w:b/>
                <w:iCs/>
                <w:color w:val="000000"/>
                <w:sz w:val="24"/>
                <w:szCs w:val="24"/>
                <w:u w:val="single"/>
              </w:rPr>
              <w:t>:</w:t>
            </w:r>
          </w:p>
          <w:p w14:paraId="08D4332A" w14:textId="5A9341C0" w:rsidR="00C14A5B" w:rsidRPr="00630A1B" w:rsidRDefault="005C6DAE" w:rsidP="00630A1B">
            <w:pPr>
              <w:autoSpaceDE w:val="0"/>
              <w:autoSpaceDN w:val="0"/>
              <w:adjustRightInd w:val="0"/>
              <w:spacing w:after="120" w:line="240" w:lineRule="auto"/>
              <w:ind w:left="306"/>
              <w:rPr>
                <w:rFonts w:ascii="Arial" w:hAnsi="Arial" w:cs="Arial"/>
                <w:iCs/>
                <w:color w:val="000000"/>
                <w:sz w:val="24"/>
                <w:szCs w:val="24"/>
                <w:lang w:val="x-none"/>
              </w:rPr>
            </w:pPr>
            <w:r w:rsidRPr="00630A1B">
              <w:rPr>
                <w:rFonts w:ascii="Arial" w:hAnsi="Arial" w:cs="Arial"/>
                <w:color w:val="000000"/>
                <w:sz w:val="24"/>
                <w:szCs w:val="24"/>
              </w:rPr>
              <w:t>Należy wskazać c</w:t>
            </w:r>
            <w:r w:rsidR="00C14A5B" w:rsidRPr="00630A1B">
              <w:rPr>
                <w:rFonts w:ascii="Arial" w:hAnsi="Arial" w:cs="Arial"/>
                <w:color w:val="000000"/>
                <w:sz w:val="24"/>
                <w:szCs w:val="24"/>
              </w:rPr>
              <w:t>zy projekt zapewnia łączność z innymi szlakami turystycznymi Małopolski tj. czy projekt</w:t>
            </w:r>
            <w:r w:rsidR="00C14A5B" w:rsidRPr="00630A1B">
              <w:rPr>
                <w:rFonts w:ascii="Arial" w:hAnsi="Arial" w:cs="Arial"/>
                <w:iCs/>
                <w:color w:val="000000"/>
                <w:sz w:val="24"/>
                <w:szCs w:val="24"/>
                <w:lang w:val="x-none"/>
              </w:rPr>
              <w:t xml:space="preserve"> zapewnia łączność z</w:t>
            </w:r>
            <w:r w:rsidR="00C14A5B" w:rsidRPr="00630A1B">
              <w:rPr>
                <w:rFonts w:ascii="Arial" w:hAnsi="Arial" w:cs="Arial"/>
                <w:color w:val="000000"/>
                <w:sz w:val="24"/>
                <w:szCs w:val="24"/>
              </w:rPr>
              <w:t xml:space="preserve"> innymi szlakami turystycznymi Małopolski dostępnymi na stronie </w:t>
            </w:r>
            <w:hyperlink r:id="rId12" w:history="1">
              <w:r w:rsidR="00C14A5B" w:rsidRPr="00630A1B">
                <w:rPr>
                  <w:rFonts w:ascii="Arial" w:hAnsi="Arial" w:cs="Arial"/>
                  <w:color w:val="0563C1"/>
                  <w:sz w:val="24"/>
                  <w:szCs w:val="24"/>
                  <w:u w:val="single"/>
                </w:rPr>
                <w:t>https://malopolska.szlaki.pttk.pl/mapa</w:t>
              </w:r>
            </w:hyperlink>
          </w:p>
          <w:p w14:paraId="3D16C6E4" w14:textId="77777777" w:rsidR="00A268D9" w:rsidRPr="00630A1B" w:rsidRDefault="00A268D9" w:rsidP="00630A1B">
            <w:pPr>
              <w:pStyle w:val="Akapitzlist"/>
              <w:autoSpaceDE w:val="0"/>
              <w:autoSpaceDN w:val="0"/>
              <w:adjustRightInd w:val="0"/>
              <w:spacing w:after="120" w:line="276" w:lineRule="auto"/>
              <w:ind w:left="306"/>
              <w:rPr>
                <w:rFonts w:ascii="Arial" w:eastAsia="Calibri" w:hAnsi="Arial" w:cs="Arial"/>
                <w:sz w:val="24"/>
                <w:szCs w:val="24"/>
              </w:rPr>
            </w:pPr>
          </w:p>
          <w:p w14:paraId="7085876E" w14:textId="58D831A7" w:rsidR="00A268D9" w:rsidRPr="00630A1B" w:rsidRDefault="003A4C31" w:rsidP="00346C8E">
            <w:pPr>
              <w:pStyle w:val="Akapitzlist"/>
              <w:numPr>
                <w:ilvl w:val="0"/>
                <w:numId w:val="41"/>
              </w:numPr>
              <w:spacing w:after="120" w:line="254" w:lineRule="auto"/>
              <w:rPr>
                <w:rFonts w:ascii="Arial" w:eastAsia="Calibri" w:hAnsi="Arial" w:cs="Arial"/>
                <w:sz w:val="24"/>
                <w:szCs w:val="24"/>
              </w:rPr>
            </w:pPr>
            <w:r w:rsidRPr="00630A1B">
              <w:rPr>
                <w:rFonts w:ascii="Arial" w:eastAsia="Calibri" w:hAnsi="Arial" w:cs="Arial"/>
                <w:sz w:val="24"/>
                <w:szCs w:val="24"/>
              </w:rPr>
              <w:t xml:space="preserve">Należy przedstawić informacje </w:t>
            </w:r>
            <w:r w:rsidR="0003181A" w:rsidRPr="00630A1B">
              <w:rPr>
                <w:rFonts w:ascii="Arial" w:eastAsia="Calibri" w:hAnsi="Arial" w:cs="Arial"/>
                <w:sz w:val="24"/>
                <w:szCs w:val="24"/>
              </w:rPr>
              <w:t xml:space="preserve">czy w projekcie zachowano </w:t>
            </w:r>
            <w:r w:rsidRPr="00630A1B">
              <w:rPr>
                <w:rFonts w:ascii="Arial" w:eastAsia="Calibri" w:hAnsi="Arial" w:cs="Arial"/>
                <w:sz w:val="24"/>
                <w:szCs w:val="24"/>
              </w:rPr>
              <w:t>spójnoś</w:t>
            </w:r>
            <w:r w:rsidR="0003181A" w:rsidRPr="00630A1B">
              <w:rPr>
                <w:rFonts w:ascii="Arial" w:eastAsia="Calibri" w:hAnsi="Arial" w:cs="Arial"/>
                <w:sz w:val="24"/>
                <w:szCs w:val="24"/>
              </w:rPr>
              <w:t xml:space="preserve">ć </w:t>
            </w:r>
            <w:r w:rsidRPr="00630A1B">
              <w:rPr>
                <w:rFonts w:ascii="Arial" w:hAnsi="Arial" w:cs="Arial"/>
                <w:b/>
                <w:iCs/>
                <w:sz w:val="24"/>
                <w:szCs w:val="24"/>
              </w:rPr>
              <w:t>zaprojektowanych tras turystycznych</w:t>
            </w:r>
            <w:r w:rsidR="0003181A" w:rsidRPr="00630A1B">
              <w:rPr>
                <w:rFonts w:ascii="Arial" w:hAnsi="Arial" w:cs="Arial"/>
                <w:b/>
                <w:iCs/>
                <w:sz w:val="24"/>
                <w:szCs w:val="24"/>
              </w:rPr>
              <w:t>.</w:t>
            </w:r>
          </w:p>
          <w:p w14:paraId="39D7C45B" w14:textId="77777777" w:rsidR="003A4C31" w:rsidRPr="00630A1B" w:rsidRDefault="003A4C31" w:rsidP="00630A1B">
            <w:pPr>
              <w:autoSpaceDE w:val="0"/>
              <w:autoSpaceDN w:val="0"/>
              <w:adjustRightInd w:val="0"/>
              <w:spacing w:after="120" w:line="240" w:lineRule="auto"/>
              <w:ind w:left="306"/>
              <w:rPr>
                <w:rFonts w:ascii="Arial" w:hAnsi="Arial" w:cs="Arial"/>
                <w:color w:val="000000"/>
                <w:sz w:val="24"/>
                <w:szCs w:val="24"/>
                <w:u w:val="single"/>
              </w:rPr>
            </w:pPr>
            <w:r w:rsidRPr="00630A1B">
              <w:rPr>
                <w:rFonts w:ascii="Arial" w:hAnsi="Arial" w:cs="Arial"/>
                <w:b/>
                <w:bCs/>
                <w:color w:val="000000"/>
                <w:sz w:val="24"/>
                <w:szCs w:val="24"/>
                <w:u w:val="single"/>
              </w:rPr>
              <w:t xml:space="preserve">Trasy rowerowe: </w:t>
            </w:r>
          </w:p>
          <w:p w14:paraId="2594A1EA" w14:textId="2F2D46E8" w:rsidR="003A4C31" w:rsidRPr="00630A1B" w:rsidRDefault="00D65CE3" w:rsidP="00630A1B">
            <w:pPr>
              <w:autoSpaceDE w:val="0"/>
              <w:autoSpaceDN w:val="0"/>
              <w:adjustRightInd w:val="0"/>
              <w:spacing w:after="120" w:line="240" w:lineRule="auto"/>
              <w:ind w:left="306"/>
              <w:rPr>
                <w:rFonts w:ascii="Arial" w:hAnsi="Arial" w:cs="Arial"/>
                <w:iCs/>
                <w:color w:val="000000"/>
                <w:sz w:val="24"/>
                <w:szCs w:val="24"/>
              </w:rPr>
            </w:pPr>
            <w:r w:rsidRPr="00630A1B">
              <w:rPr>
                <w:rFonts w:ascii="Arial" w:hAnsi="Arial" w:cs="Arial"/>
                <w:color w:val="000000"/>
                <w:sz w:val="24"/>
                <w:szCs w:val="24"/>
              </w:rPr>
              <w:t xml:space="preserve">Projekt dotyczycący rozwoju </w:t>
            </w:r>
            <w:r w:rsidRPr="00630A1B">
              <w:rPr>
                <w:rFonts w:ascii="Arial" w:hAnsi="Arial" w:cs="Arial"/>
                <w:b/>
                <w:bCs/>
                <w:color w:val="000000"/>
                <w:sz w:val="24"/>
                <w:szCs w:val="24"/>
              </w:rPr>
              <w:t xml:space="preserve">tras rowerowych </w:t>
            </w:r>
            <w:r w:rsidRPr="00630A1B">
              <w:rPr>
                <w:rFonts w:ascii="Arial" w:hAnsi="Arial" w:cs="Arial"/>
                <w:color w:val="000000"/>
                <w:sz w:val="24"/>
                <w:szCs w:val="24"/>
              </w:rPr>
              <w:t xml:space="preserve">oceniany będzie pod kątem wymagań opisanych w dokumencie pn. „Podręcznik do projektowania tras rowerowych” </w:t>
            </w:r>
            <w:r w:rsidR="003A4C31" w:rsidRPr="00630A1B">
              <w:rPr>
                <w:rFonts w:ascii="Arial" w:hAnsi="Arial" w:cs="Arial"/>
                <w:iCs/>
                <w:color w:val="000000"/>
                <w:sz w:val="24"/>
                <w:szCs w:val="24"/>
              </w:rPr>
              <w:t xml:space="preserve">(stanowiący załącznik do </w:t>
            </w:r>
            <w:r w:rsidR="003A4C31" w:rsidRPr="00630A1B">
              <w:rPr>
                <w:rFonts w:ascii="Arial" w:hAnsi="Arial" w:cs="Arial"/>
                <w:i/>
                <w:iCs/>
                <w:color w:val="000000"/>
                <w:sz w:val="24"/>
                <w:szCs w:val="24"/>
              </w:rPr>
              <w:t>Koncepcji budowy zintegrowanej sieci tras rowerowych, biegowych oraz narciarskich tras biegowych w województwie małopolskim</w:t>
            </w:r>
            <w:r w:rsidR="003A4C31" w:rsidRPr="00630A1B">
              <w:rPr>
                <w:rFonts w:ascii="Arial" w:hAnsi="Arial" w:cs="Arial"/>
                <w:color w:val="000000"/>
                <w:sz w:val="24"/>
                <w:szCs w:val="24"/>
              </w:rPr>
              <w:t xml:space="preserve"> przyjęty Uchwałą Nr 1/17 Zarządu Województwa Małopolskiego z dnia 3 stycznia 2017 r.</w:t>
            </w:r>
            <w:r w:rsidR="003A4C31" w:rsidRPr="00630A1B">
              <w:rPr>
                <w:rFonts w:ascii="Arial" w:hAnsi="Arial" w:cs="Arial"/>
                <w:iCs/>
                <w:color w:val="000000"/>
                <w:sz w:val="24"/>
                <w:szCs w:val="24"/>
              </w:rPr>
              <w:t>)</w:t>
            </w:r>
            <w:r w:rsidR="003A4C31" w:rsidRPr="00630A1B">
              <w:rPr>
                <w:rFonts w:ascii="Arial" w:hAnsi="Arial" w:cs="Arial"/>
                <w:color w:val="000000"/>
                <w:sz w:val="24"/>
                <w:szCs w:val="24"/>
              </w:rPr>
              <w:t xml:space="preserve"> </w:t>
            </w:r>
            <w:hyperlink r:id="rId13" w:history="1">
              <w:r w:rsidR="003A4C31" w:rsidRPr="00630A1B">
                <w:rPr>
                  <w:rFonts w:ascii="Arial" w:hAnsi="Arial" w:cs="Arial"/>
                  <w:iCs/>
                  <w:color w:val="0563C1"/>
                  <w:sz w:val="24"/>
                  <w:szCs w:val="24"/>
                  <w:u w:val="single"/>
                </w:rPr>
                <w:t>https://bip.malopolska.pl/umwm,a,1279651,uchwala-nr-117-zarzadu-wojewodztwa-malopolskiego-z-dnia-3-stycznia-2017-r-w-sprawie-zatwierdzenia-ko.html</w:t>
              </w:r>
            </w:hyperlink>
            <w:r w:rsidR="003A4C31" w:rsidRPr="00630A1B">
              <w:rPr>
                <w:rFonts w:ascii="Arial" w:hAnsi="Arial" w:cs="Arial"/>
                <w:iCs/>
                <w:color w:val="000000"/>
                <w:sz w:val="24"/>
                <w:szCs w:val="24"/>
              </w:rPr>
              <w:t>.</w:t>
            </w:r>
          </w:p>
          <w:p w14:paraId="52145317" w14:textId="2B6ECC35" w:rsidR="003A4C31" w:rsidRPr="00630A1B" w:rsidRDefault="003A4C31" w:rsidP="00630A1B">
            <w:pPr>
              <w:autoSpaceDE w:val="0"/>
              <w:autoSpaceDN w:val="0"/>
              <w:adjustRightInd w:val="0"/>
              <w:spacing w:after="120" w:line="240" w:lineRule="auto"/>
              <w:ind w:left="306"/>
              <w:rPr>
                <w:rFonts w:ascii="Arial" w:hAnsi="Arial" w:cs="Arial"/>
                <w:iCs/>
                <w:color w:val="000000"/>
                <w:sz w:val="24"/>
                <w:szCs w:val="24"/>
              </w:rPr>
            </w:pPr>
            <w:r w:rsidRPr="00630A1B">
              <w:rPr>
                <w:rFonts w:ascii="Arial" w:hAnsi="Arial" w:cs="Arial"/>
                <w:iCs/>
                <w:color w:val="000000"/>
                <w:sz w:val="24"/>
                <w:szCs w:val="24"/>
              </w:rPr>
              <w:t xml:space="preserve">Czy projekt tras cechuje się: </w:t>
            </w:r>
          </w:p>
          <w:p w14:paraId="70C48553"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minimalną szerokością –zgodnie z warunkami określonymi w Rozporządzeniu Ministra Infrastruktury z dnia 24 czerwca 2022 r. w sprawie przepisów techniczno-budowlanych dotyczących dróg publicznych</w:t>
            </w:r>
            <w:r w:rsidRPr="00630A1B" w:rsidDel="007D622E">
              <w:rPr>
                <w:rFonts w:ascii="Arial" w:hAnsi="Arial" w:cs="Arial"/>
                <w:iCs/>
                <w:color w:val="000000"/>
                <w:sz w:val="24"/>
                <w:szCs w:val="24"/>
                <w:lang w:val="x-none"/>
              </w:rPr>
              <w:t xml:space="preserve"> </w:t>
            </w:r>
            <w:r w:rsidRPr="00630A1B">
              <w:rPr>
                <w:rFonts w:ascii="Arial" w:hAnsi="Arial" w:cs="Arial"/>
                <w:iCs/>
                <w:color w:val="000000"/>
                <w:sz w:val="24"/>
                <w:szCs w:val="24"/>
                <w:lang w:val="x-none"/>
              </w:rPr>
              <w:t>(Dz. U z 2022 r.</w:t>
            </w:r>
            <w:r w:rsidRPr="00630A1B">
              <w:rPr>
                <w:rFonts w:ascii="Arial" w:hAnsi="Arial" w:cs="Arial"/>
                <w:iCs/>
                <w:color w:val="000000"/>
                <w:sz w:val="24"/>
                <w:szCs w:val="24"/>
              </w:rPr>
              <w:t>z,</w:t>
            </w:r>
            <w:r w:rsidRPr="00630A1B">
              <w:rPr>
                <w:rFonts w:ascii="Arial" w:hAnsi="Arial" w:cs="Arial"/>
                <w:iCs/>
                <w:color w:val="000000"/>
                <w:sz w:val="24"/>
                <w:szCs w:val="24"/>
                <w:lang w:val="x-none"/>
              </w:rPr>
              <w:t xml:space="preserve"> poz. 1518). </w:t>
            </w:r>
          </w:p>
          <w:p w14:paraId="3E3BB78A"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łatwością identyfikacji tras i jej pełną integracją z innymi trasami rowerowymi, drogami ogólnodostępnymi, środkami transportu zbiorowego,</w:t>
            </w:r>
          </w:p>
          <w:p w14:paraId="13FD02AD"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 xml:space="preserve">minimalizacją objazdów, </w:t>
            </w:r>
          </w:p>
          <w:p w14:paraId="6C5C5CA5" w14:textId="77777777" w:rsidR="003A4C31" w:rsidRPr="00630A1B" w:rsidRDefault="003A4C31" w:rsidP="00346C8E">
            <w:pPr>
              <w:numPr>
                <w:ilvl w:val="0"/>
                <w:numId w:val="42"/>
              </w:numPr>
              <w:autoSpaceDE w:val="0"/>
              <w:autoSpaceDN w:val="0"/>
              <w:adjustRightInd w:val="0"/>
              <w:spacing w:after="120" w:line="240" w:lineRule="auto"/>
              <w:ind w:left="731"/>
              <w:rPr>
                <w:rFonts w:ascii="Arial" w:hAnsi="Arial" w:cs="Arial"/>
                <w:iCs/>
                <w:color w:val="000000"/>
                <w:sz w:val="24"/>
                <w:szCs w:val="24"/>
                <w:lang w:val="x-none"/>
              </w:rPr>
            </w:pPr>
            <w:r w:rsidRPr="00630A1B">
              <w:rPr>
                <w:rFonts w:ascii="Arial" w:hAnsi="Arial" w:cs="Arial"/>
                <w:iCs/>
                <w:color w:val="000000"/>
                <w:sz w:val="24"/>
                <w:szCs w:val="24"/>
                <w:lang w:val="x-none"/>
              </w:rPr>
              <w:t>wysoką prędkością projektową i ograniczaniem stresu rowerzysty, minimalizacją pochyleń niwelety i różnicy poziomów, łatwością i lekkością w poruszaniu się rowerem, dobrą nawierzchnią, dobrym odwodnieniem. Zaprojektowany przebieg trasy minimalizuje wysiłek rowerzysty niezbędny do pokonania trasy (zminimalizowano ilość podjazdów i wzniesień do pokonania przez użytkowników tras oraz przeszkód do pokonania wymagających konieczności zatrzymania i prowadzenia lub przenoszenia roweru),</w:t>
            </w:r>
          </w:p>
          <w:p w14:paraId="3A0AA966" w14:textId="49E8E3A4" w:rsidR="00963698" w:rsidRPr="00630A1B" w:rsidRDefault="003A4C31" w:rsidP="00346C8E">
            <w:pPr>
              <w:numPr>
                <w:ilvl w:val="0"/>
                <w:numId w:val="42"/>
              </w:numPr>
              <w:autoSpaceDE w:val="0"/>
              <w:autoSpaceDN w:val="0"/>
              <w:adjustRightInd w:val="0"/>
              <w:spacing w:after="120" w:line="240" w:lineRule="auto"/>
              <w:ind w:left="731"/>
              <w:rPr>
                <w:rFonts w:ascii="Arial" w:eastAsia="Calibri" w:hAnsi="Arial" w:cs="Arial"/>
                <w:sz w:val="24"/>
                <w:szCs w:val="24"/>
              </w:rPr>
            </w:pPr>
            <w:r w:rsidRPr="00630A1B">
              <w:rPr>
                <w:rFonts w:ascii="Arial" w:hAnsi="Arial" w:cs="Arial"/>
                <w:iCs/>
                <w:color w:val="000000"/>
                <w:sz w:val="24"/>
                <w:szCs w:val="24"/>
                <w:lang w:val="x-none"/>
              </w:rPr>
              <w:t>przedstawione rozwiązania projektowe i techniczne gwarantują bezpieczeństwo przejazdu minimalizując prawdopodobieństwo kolizji z ruchem samochodowym i pieszym, ujednoliceniem prędkości, eliminacją zagrożenia ze strony</w:t>
            </w:r>
            <w:r w:rsidR="00963698" w:rsidRPr="00630A1B">
              <w:rPr>
                <w:rFonts w:ascii="Arial" w:hAnsi="Arial" w:cs="Arial"/>
                <w:iCs/>
                <w:color w:val="000000"/>
                <w:sz w:val="24"/>
                <w:szCs w:val="24"/>
              </w:rPr>
              <w:t xml:space="preserve">, </w:t>
            </w:r>
            <w:r w:rsidR="00963698" w:rsidRPr="00630A1B">
              <w:rPr>
                <w:rFonts w:ascii="Arial" w:hAnsi="Arial" w:cs="Arial"/>
                <w:iCs/>
                <w:color w:val="000000"/>
                <w:sz w:val="24"/>
                <w:szCs w:val="24"/>
                <w:lang w:val="x-none"/>
              </w:rPr>
              <w:t xml:space="preserve">samochodów, motocykli, quadów, eliminacją zagrożeń ze strony elementów konstrukcji mostowych, wiaduktów, </w:t>
            </w:r>
          </w:p>
          <w:p w14:paraId="1F5B0F37" w14:textId="77777777" w:rsidR="00592A26" w:rsidRPr="00630A1B" w:rsidRDefault="00963698" w:rsidP="00346C8E">
            <w:pPr>
              <w:numPr>
                <w:ilvl w:val="0"/>
                <w:numId w:val="42"/>
              </w:numPr>
              <w:autoSpaceDE w:val="0"/>
              <w:autoSpaceDN w:val="0"/>
              <w:adjustRightInd w:val="0"/>
              <w:spacing w:after="120" w:line="240" w:lineRule="auto"/>
              <w:ind w:left="731"/>
              <w:rPr>
                <w:rFonts w:ascii="Arial" w:eastAsia="Calibri" w:hAnsi="Arial" w:cs="Arial"/>
                <w:sz w:val="24"/>
                <w:szCs w:val="24"/>
              </w:rPr>
            </w:pPr>
            <w:r w:rsidRPr="00630A1B">
              <w:rPr>
                <w:rFonts w:ascii="Arial" w:hAnsi="Arial" w:cs="Arial"/>
                <w:iCs/>
                <w:color w:val="000000"/>
                <w:sz w:val="24"/>
                <w:szCs w:val="24"/>
                <w:lang w:val="x-none"/>
              </w:rPr>
              <w:t>czytelnym dla użytkownika przebiegiem trasy wraz z całym układem komunikacyjnym, w tym podsystemem rowerowym dobrze powiązanym z funkcjami różnych obszarów i odpowiadającym potrzebom użytkowników,</w:t>
            </w:r>
          </w:p>
          <w:p w14:paraId="24AEB01B" w14:textId="18C1D0BD" w:rsidR="00C14A5B" w:rsidRPr="00630A1B" w:rsidRDefault="00963698" w:rsidP="00346C8E">
            <w:pPr>
              <w:numPr>
                <w:ilvl w:val="0"/>
                <w:numId w:val="42"/>
              </w:numPr>
              <w:autoSpaceDE w:val="0"/>
              <w:autoSpaceDN w:val="0"/>
              <w:adjustRightInd w:val="0"/>
              <w:spacing w:after="120" w:line="240" w:lineRule="auto"/>
              <w:ind w:left="731"/>
              <w:rPr>
                <w:rFonts w:ascii="Arial" w:eastAsia="Calibri" w:hAnsi="Arial" w:cs="Arial"/>
                <w:sz w:val="24"/>
                <w:szCs w:val="24"/>
              </w:rPr>
            </w:pPr>
            <w:r w:rsidRPr="00630A1B">
              <w:rPr>
                <w:rFonts w:ascii="Arial" w:hAnsi="Arial" w:cs="Arial"/>
                <w:iCs/>
                <w:color w:val="000000"/>
                <w:sz w:val="24"/>
                <w:szCs w:val="24"/>
                <w:lang w:val="x-none"/>
              </w:rPr>
              <w:t xml:space="preserve">znakowanie tras jest zgodne z przepisami określonymi w Rozporządzeniu Ministrów Infrastruktury oraz Spraw Wewnętrznych i Administracji z dnia 31 lipca 2002 r. w sprawie znaków i sygnałów drogowych (z późn. zm) oraz Rozporządzeniu Ministra Infrastruktury z dnia 3 lipca 2003 r. w sprawie szczegółowych warunków technicznych dla znaków i sygnałów drogowych oraz urządzeń bezpieczeństwa ruchu drogowego i warunków ich umieszczania na drogach (z późn. </w:t>
            </w:r>
            <w:r w:rsidR="00592A26" w:rsidRPr="00630A1B">
              <w:rPr>
                <w:rFonts w:ascii="Arial" w:hAnsi="Arial" w:cs="Arial"/>
                <w:iCs/>
                <w:color w:val="000000"/>
                <w:sz w:val="24"/>
                <w:szCs w:val="24"/>
                <w:lang w:val="x-none"/>
              </w:rPr>
              <w:t>z</w:t>
            </w:r>
            <w:r w:rsidRPr="00630A1B">
              <w:rPr>
                <w:rFonts w:ascii="Arial" w:hAnsi="Arial" w:cs="Arial"/>
                <w:iCs/>
                <w:color w:val="000000"/>
                <w:sz w:val="24"/>
                <w:szCs w:val="24"/>
                <w:lang w:val="x-none"/>
              </w:rPr>
              <w:t>m</w:t>
            </w:r>
            <w:r w:rsidR="00592A26" w:rsidRPr="00630A1B">
              <w:rPr>
                <w:rFonts w:ascii="Arial" w:hAnsi="Arial" w:cs="Arial"/>
                <w:iCs/>
                <w:color w:val="000000"/>
                <w:sz w:val="24"/>
                <w:szCs w:val="24"/>
              </w:rPr>
              <w:t>.),</w:t>
            </w:r>
          </w:p>
          <w:p w14:paraId="2C6E35C4" w14:textId="77777777" w:rsidR="00D65CE3" w:rsidRPr="00630A1B" w:rsidRDefault="00D65CE3" w:rsidP="00630A1B">
            <w:pPr>
              <w:autoSpaceDE w:val="0"/>
              <w:autoSpaceDN w:val="0"/>
              <w:adjustRightInd w:val="0"/>
              <w:spacing w:after="120" w:line="240" w:lineRule="auto"/>
              <w:ind w:left="306"/>
              <w:rPr>
                <w:rFonts w:ascii="Arial" w:hAnsi="Arial" w:cs="Arial"/>
                <w:b/>
                <w:iCs/>
                <w:color w:val="000000"/>
                <w:sz w:val="24"/>
                <w:szCs w:val="24"/>
                <w:u w:val="single"/>
                <w:lang w:val="x-none"/>
              </w:rPr>
            </w:pPr>
            <w:r w:rsidRPr="00630A1B">
              <w:rPr>
                <w:rFonts w:ascii="Arial" w:hAnsi="Arial" w:cs="Arial"/>
                <w:b/>
                <w:iCs/>
                <w:color w:val="000000"/>
                <w:sz w:val="24"/>
                <w:szCs w:val="24"/>
                <w:u w:val="single"/>
                <w:lang w:val="x-none"/>
              </w:rPr>
              <w:t>Pozostałe trasy turystyczne:</w:t>
            </w:r>
          </w:p>
          <w:p w14:paraId="1B11722D" w14:textId="77777777" w:rsidR="00D65CE3" w:rsidRPr="00630A1B" w:rsidRDefault="00D65CE3" w:rsidP="00630A1B">
            <w:pPr>
              <w:autoSpaceDE w:val="0"/>
              <w:autoSpaceDN w:val="0"/>
              <w:adjustRightInd w:val="0"/>
              <w:spacing w:after="120" w:line="240" w:lineRule="auto"/>
              <w:ind w:left="306"/>
              <w:rPr>
                <w:rFonts w:ascii="Arial" w:hAnsi="Arial" w:cs="Arial"/>
                <w:iCs/>
                <w:color w:val="000000"/>
                <w:sz w:val="24"/>
                <w:szCs w:val="24"/>
              </w:rPr>
            </w:pPr>
            <w:r w:rsidRPr="00630A1B">
              <w:rPr>
                <w:rFonts w:ascii="Arial" w:hAnsi="Arial" w:cs="Arial"/>
                <w:iCs/>
                <w:color w:val="000000"/>
                <w:sz w:val="24"/>
                <w:szCs w:val="24"/>
                <w:lang w:val="x-none"/>
              </w:rPr>
              <w:t>Projekt dotyczycący rozwoju tras turystycznych (innych niż rowerowe) oceniany będzie w szczególności pod kątem rozwiązań z wynikających z instrukcji znakowania szlaków turystycznych PTTK</w:t>
            </w:r>
            <w:r w:rsidRPr="00630A1B">
              <w:rPr>
                <w:rFonts w:ascii="Arial" w:hAnsi="Arial" w:cs="Arial"/>
                <w:iCs/>
                <w:color w:val="000000"/>
                <w:sz w:val="24"/>
                <w:szCs w:val="24"/>
              </w:rPr>
              <w:t xml:space="preserve">, dostępne na stronie Polskiego Towarzystwa Turystyczno-Krajoznawczego </w:t>
            </w:r>
            <w:hyperlink r:id="rId14" w:history="1">
              <w:r w:rsidRPr="00630A1B">
                <w:rPr>
                  <w:rFonts w:ascii="Arial" w:hAnsi="Arial" w:cs="Arial"/>
                  <w:iCs/>
                  <w:color w:val="0563C1"/>
                  <w:sz w:val="24"/>
                  <w:szCs w:val="24"/>
                  <w:u w:val="single"/>
                  <w:lang w:val="x-none"/>
                </w:rPr>
                <w:t>https://pttk.pl/images/szlaki/Instrukcja.pdf</w:t>
              </w:r>
            </w:hyperlink>
            <w:r w:rsidRPr="00630A1B">
              <w:rPr>
                <w:rFonts w:ascii="Arial" w:hAnsi="Arial" w:cs="Arial"/>
                <w:iCs/>
                <w:color w:val="000000"/>
                <w:sz w:val="24"/>
                <w:szCs w:val="24"/>
              </w:rPr>
              <w:t xml:space="preserve"> </w:t>
            </w:r>
          </w:p>
          <w:p w14:paraId="0755F740" w14:textId="63983373" w:rsidR="00D65CE3" w:rsidRPr="00630A1B" w:rsidRDefault="00D65CE3" w:rsidP="00630A1B">
            <w:pPr>
              <w:autoSpaceDE w:val="0"/>
              <w:autoSpaceDN w:val="0"/>
              <w:adjustRightInd w:val="0"/>
              <w:spacing w:after="120" w:line="240" w:lineRule="auto"/>
              <w:ind w:left="306"/>
              <w:rPr>
                <w:rFonts w:ascii="Arial" w:hAnsi="Arial" w:cs="Arial"/>
                <w:iCs/>
                <w:color w:val="000000"/>
                <w:sz w:val="24"/>
                <w:szCs w:val="24"/>
                <w:lang w:val="x-none"/>
              </w:rPr>
            </w:pPr>
            <w:r w:rsidRPr="00630A1B">
              <w:rPr>
                <w:rFonts w:ascii="Arial" w:hAnsi="Arial" w:cs="Arial"/>
                <w:iCs/>
                <w:color w:val="000000"/>
                <w:sz w:val="24"/>
                <w:szCs w:val="24"/>
              </w:rPr>
              <w:t>Należy przedstawić informacje czy</w:t>
            </w:r>
            <w:r w:rsidRPr="00630A1B">
              <w:rPr>
                <w:rFonts w:ascii="Arial" w:hAnsi="Arial" w:cs="Arial"/>
                <w:iCs/>
                <w:color w:val="000000"/>
                <w:sz w:val="24"/>
                <w:szCs w:val="24"/>
                <w:lang w:val="x-none"/>
              </w:rPr>
              <w:t xml:space="preserve"> projekt spełnia następujące elementy:</w:t>
            </w:r>
          </w:p>
          <w:p w14:paraId="07FB0FFF" w14:textId="4CAFB0D8" w:rsidR="00D65CE3" w:rsidRPr="00630A1B" w:rsidRDefault="00D65CE3" w:rsidP="00346C8E">
            <w:pPr>
              <w:numPr>
                <w:ilvl w:val="0"/>
                <w:numId w:val="43"/>
              </w:numPr>
              <w:autoSpaceDE w:val="0"/>
              <w:autoSpaceDN w:val="0"/>
              <w:adjustRightInd w:val="0"/>
              <w:spacing w:after="120" w:line="240" w:lineRule="auto"/>
              <w:rPr>
                <w:rFonts w:ascii="Arial" w:hAnsi="Arial" w:cs="Arial"/>
                <w:iCs/>
                <w:color w:val="000000"/>
                <w:sz w:val="24"/>
                <w:szCs w:val="24"/>
                <w:lang w:val="x-none"/>
              </w:rPr>
            </w:pPr>
            <w:r w:rsidRPr="00630A1B">
              <w:rPr>
                <w:rFonts w:ascii="Arial" w:hAnsi="Arial" w:cs="Arial"/>
                <w:iCs/>
                <w:color w:val="000000"/>
                <w:sz w:val="24"/>
                <w:szCs w:val="24"/>
                <w:lang w:val="x-none"/>
              </w:rPr>
              <w:t xml:space="preserve">szlak zaczyna się (kończy) przy przystankach komunikacji zbiorowej, w punktach węzłowych szlaków, przy obiektach turystycznych, lub w innych łatwo dostępnych miejscach koncentracji ruchu </w:t>
            </w:r>
            <w:r w:rsidR="00630A1B">
              <w:rPr>
                <w:rFonts w:ascii="Arial" w:hAnsi="Arial" w:cs="Arial"/>
                <w:iCs/>
                <w:color w:val="000000"/>
                <w:sz w:val="24"/>
                <w:szCs w:val="24"/>
                <w:lang w:val="x-none"/>
              </w:rPr>
              <w:t>turystycznego,</w:t>
            </w:r>
          </w:p>
          <w:p w14:paraId="5872B06B" w14:textId="427E6FDD" w:rsidR="00C14A5B" w:rsidRPr="00630A1B" w:rsidRDefault="00D65CE3" w:rsidP="00346C8E">
            <w:pPr>
              <w:numPr>
                <w:ilvl w:val="0"/>
                <w:numId w:val="43"/>
              </w:numPr>
              <w:autoSpaceDE w:val="0"/>
              <w:autoSpaceDN w:val="0"/>
              <w:adjustRightInd w:val="0"/>
              <w:spacing w:after="120" w:line="240" w:lineRule="auto"/>
              <w:rPr>
                <w:rFonts w:ascii="Arial" w:eastAsia="Calibri" w:hAnsi="Arial" w:cs="Arial"/>
                <w:sz w:val="24"/>
                <w:szCs w:val="24"/>
              </w:rPr>
            </w:pPr>
            <w:r w:rsidRPr="00630A1B">
              <w:rPr>
                <w:rFonts w:ascii="Arial" w:hAnsi="Arial" w:cs="Arial"/>
                <w:iCs/>
                <w:color w:val="000000"/>
                <w:sz w:val="24"/>
                <w:szCs w:val="24"/>
                <w:lang w:val="x-none"/>
              </w:rPr>
              <w:t>szlak przebiega w sposób logiczny bez niepotrzebnego nadkładania drogi, jest wyposażony w znaki i urządzenia informacyjne</w:t>
            </w:r>
            <w:r w:rsidR="00630A1B">
              <w:rPr>
                <w:rFonts w:ascii="Arial" w:hAnsi="Arial" w:cs="Arial"/>
                <w:iCs/>
                <w:color w:val="000000"/>
                <w:sz w:val="24"/>
                <w:szCs w:val="24"/>
              </w:rPr>
              <w:t>,</w:t>
            </w:r>
          </w:p>
          <w:p w14:paraId="7907C6B1" w14:textId="77777777" w:rsidR="00630A1B" w:rsidRPr="00630A1B" w:rsidRDefault="00D65CE3" w:rsidP="00346C8E">
            <w:pPr>
              <w:numPr>
                <w:ilvl w:val="0"/>
                <w:numId w:val="43"/>
              </w:numPr>
              <w:autoSpaceDE w:val="0"/>
              <w:autoSpaceDN w:val="0"/>
              <w:adjustRightInd w:val="0"/>
              <w:spacing w:after="120" w:line="240" w:lineRule="auto"/>
              <w:rPr>
                <w:rFonts w:ascii="Arial" w:hAnsi="Arial" w:cs="Arial"/>
                <w:iCs/>
                <w:color w:val="000000"/>
                <w:sz w:val="24"/>
                <w:szCs w:val="24"/>
                <w:lang w:val="x-none"/>
              </w:rPr>
            </w:pPr>
            <w:r w:rsidRPr="00630A1B">
              <w:rPr>
                <w:rFonts w:ascii="Arial" w:hAnsi="Arial" w:cs="Arial"/>
                <w:iCs/>
                <w:color w:val="000000"/>
                <w:sz w:val="24"/>
                <w:szCs w:val="24"/>
                <w:lang w:val="x-none"/>
              </w:rPr>
              <w:t xml:space="preserve">szlak jest dostępny o każdej porze roku z wyjątkiem sytuacji szczególnych </w:t>
            </w:r>
            <w:r w:rsidRPr="00630A1B">
              <w:rPr>
                <w:rFonts w:ascii="Arial" w:hAnsi="Arial" w:cs="Arial"/>
                <w:iCs/>
                <w:color w:val="000000"/>
                <w:sz w:val="24"/>
                <w:szCs w:val="24"/>
              </w:rPr>
              <w:t>(</w:t>
            </w:r>
            <w:r w:rsidRPr="00630A1B">
              <w:rPr>
                <w:rFonts w:ascii="Arial" w:hAnsi="Arial" w:cs="Arial"/>
                <w:iCs/>
                <w:color w:val="000000"/>
                <w:sz w:val="24"/>
                <w:szCs w:val="24"/>
                <w:lang w:val="x-none"/>
              </w:rPr>
              <w:t xml:space="preserve">szlak lub jego odcinek może być czasowo zamknięty </w:t>
            </w:r>
            <w:r w:rsidRPr="00630A1B">
              <w:rPr>
                <w:rFonts w:ascii="Arial" w:hAnsi="Arial" w:cs="Arial"/>
                <w:iCs/>
                <w:color w:val="000000"/>
                <w:sz w:val="24"/>
                <w:szCs w:val="24"/>
              </w:rPr>
              <w:t xml:space="preserve">z uwagi na np. </w:t>
            </w:r>
            <w:r w:rsidRPr="00630A1B">
              <w:rPr>
                <w:rFonts w:ascii="Arial" w:hAnsi="Arial" w:cs="Arial"/>
                <w:iCs/>
                <w:color w:val="000000"/>
                <w:sz w:val="24"/>
                <w:szCs w:val="24"/>
                <w:lang w:val="x-none"/>
              </w:rPr>
              <w:t>niekorzystne warunki pogodowe, zagrożenie</w:t>
            </w:r>
            <w:r w:rsidRPr="00630A1B">
              <w:rPr>
                <w:rFonts w:ascii="Arial" w:hAnsi="Arial" w:cs="Arial"/>
                <w:iCs/>
                <w:color w:val="000000"/>
                <w:sz w:val="24"/>
                <w:szCs w:val="24"/>
              </w:rPr>
              <w:t xml:space="preserve"> </w:t>
            </w:r>
            <w:r w:rsidRPr="00630A1B">
              <w:rPr>
                <w:rFonts w:ascii="Arial" w:hAnsi="Arial" w:cs="Arial"/>
                <w:iCs/>
                <w:color w:val="000000"/>
                <w:sz w:val="24"/>
                <w:szCs w:val="24"/>
                <w:lang w:val="x-none"/>
              </w:rPr>
              <w:t>lawinowe, prace leśne czy czasow</w:t>
            </w:r>
            <w:r w:rsidRPr="00630A1B">
              <w:rPr>
                <w:rFonts w:ascii="Arial" w:hAnsi="Arial" w:cs="Arial"/>
                <w:iCs/>
                <w:color w:val="000000"/>
                <w:sz w:val="24"/>
                <w:szCs w:val="24"/>
              </w:rPr>
              <w:t>ą</w:t>
            </w:r>
            <w:r w:rsidRPr="00630A1B">
              <w:rPr>
                <w:rFonts w:ascii="Arial" w:hAnsi="Arial" w:cs="Arial"/>
                <w:iCs/>
                <w:color w:val="000000"/>
                <w:sz w:val="24"/>
                <w:szCs w:val="24"/>
                <w:lang w:val="x-none"/>
              </w:rPr>
              <w:t xml:space="preserve"> ochron</w:t>
            </w:r>
            <w:r w:rsidRPr="00630A1B">
              <w:rPr>
                <w:rFonts w:ascii="Arial" w:hAnsi="Arial" w:cs="Arial"/>
                <w:iCs/>
                <w:color w:val="000000"/>
                <w:sz w:val="24"/>
                <w:szCs w:val="24"/>
              </w:rPr>
              <w:t>ę</w:t>
            </w:r>
            <w:r w:rsidRPr="00630A1B">
              <w:rPr>
                <w:rFonts w:ascii="Arial" w:hAnsi="Arial" w:cs="Arial"/>
                <w:iCs/>
                <w:color w:val="000000"/>
                <w:sz w:val="24"/>
                <w:szCs w:val="24"/>
                <w:lang w:val="x-none"/>
              </w:rPr>
              <w:t xml:space="preserve"> walorów przyrodniczych</w:t>
            </w:r>
            <w:r w:rsidRPr="00630A1B">
              <w:rPr>
                <w:rFonts w:ascii="Arial" w:hAnsi="Arial" w:cs="Arial"/>
                <w:iCs/>
                <w:color w:val="000000"/>
                <w:sz w:val="24"/>
                <w:szCs w:val="24"/>
              </w:rPr>
              <w:t>)</w:t>
            </w:r>
            <w:r w:rsidR="00630A1B">
              <w:rPr>
                <w:rFonts w:ascii="Arial" w:hAnsi="Arial" w:cs="Arial"/>
                <w:iCs/>
                <w:color w:val="000000"/>
                <w:sz w:val="24"/>
                <w:szCs w:val="24"/>
              </w:rPr>
              <w:t>,</w:t>
            </w:r>
          </w:p>
          <w:p w14:paraId="7ED7BB50" w14:textId="42CACC2E" w:rsidR="00713B2D" w:rsidRPr="00630A1B" w:rsidRDefault="00D65CE3" w:rsidP="00346C8E">
            <w:pPr>
              <w:numPr>
                <w:ilvl w:val="0"/>
                <w:numId w:val="43"/>
              </w:numPr>
              <w:autoSpaceDE w:val="0"/>
              <w:autoSpaceDN w:val="0"/>
              <w:adjustRightInd w:val="0"/>
              <w:spacing w:after="120" w:line="240" w:lineRule="auto"/>
              <w:rPr>
                <w:rFonts w:ascii="Arial" w:hAnsi="Arial" w:cs="Arial"/>
                <w:iCs/>
                <w:color w:val="000000"/>
                <w:sz w:val="24"/>
                <w:szCs w:val="24"/>
                <w:lang w:val="x-none"/>
              </w:rPr>
            </w:pPr>
            <w:r w:rsidRPr="00630A1B">
              <w:rPr>
                <w:rFonts w:ascii="Arial" w:hAnsi="Arial" w:cs="Arial"/>
                <w:iCs/>
                <w:color w:val="000000"/>
                <w:sz w:val="24"/>
                <w:szCs w:val="24"/>
                <w:lang w:val="x-none"/>
              </w:rPr>
              <w:t xml:space="preserve">szlak ma formę pętli. </w:t>
            </w:r>
          </w:p>
        </w:tc>
      </w:tr>
      <w:tr w:rsidR="00081AC1" w:rsidRPr="003D5A4C" w14:paraId="0FF1160D" w14:textId="77777777" w:rsidTr="00A012F4">
        <w:trPr>
          <w:trHeight w:val="567"/>
        </w:trPr>
        <w:tc>
          <w:tcPr>
            <w:tcW w:w="9060" w:type="dxa"/>
            <w:tcBorders>
              <w:top w:val="single" w:sz="4" w:space="0" w:color="auto"/>
              <w:left w:val="single" w:sz="4" w:space="0" w:color="auto"/>
              <w:right w:val="single" w:sz="4" w:space="0" w:color="auto"/>
            </w:tcBorders>
            <w:shd w:val="clear" w:color="auto" w:fill="auto"/>
          </w:tcPr>
          <w:p w14:paraId="083B54B3" w14:textId="77777777" w:rsidR="006F2DF8" w:rsidRPr="00630A1B" w:rsidRDefault="00081AC1" w:rsidP="00630A1B">
            <w:pPr>
              <w:spacing w:after="120" w:line="257" w:lineRule="auto"/>
              <w:jc w:val="both"/>
              <w:rPr>
                <w:rFonts w:ascii="Arial" w:eastAsia="Calibri" w:hAnsi="Arial" w:cs="Arial"/>
                <w:b/>
                <w:sz w:val="24"/>
                <w:szCs w:val="24"/>
              </w:rPr>
            </w:pPr>
            <w:r w:rsidRPr="00630A1B">
              <w:rPr>
                <w:rFonts w:ascii="Arial" w:eastAsia="Calibri" w:hAnsi="Arial" w:cs="Arial"/>
                <w:b/>
                <w:sz w:val="24"/>
                <w:szCs w:val="24"/>
              </w:rPr>
              <w:lastRenderedPageBreak/>
              <w:t>Pkt. E.1.1 Zasadność realizacji projektu w kontekście zdiagnozowanych potrzeb</w:t>
            </w:r>
            <w:r w:rsidR="006F2DF8" w:rsidRPr="00630A1B">
              <w:rPr>
                <w:rFonts w:ascii="Arial" w:eastAsia="Calibri" w:hAnsi="Arial" w:cs="Arial"/>
                <w:b/>
                <w:sz w:val="24"/>
                <w:szCs w:val="24"/>
              </w:rPr>
              <w:t xml:space="preserve"> </w:t>
            </w:r>
          </w:p>
          <w:p w14:paraId="5AB60B7D" w14:textId="77777777" w:rsidR="009B5B5F" w:rsidRDefault="009B5B5F" w:rsidP="009B5B5F">
            <w:pPr>
              <w:autoSpaceDE w:val="0"/>
              <w:autoSpaceDN w:val="0"/>
              <w:adjustRightInd w:val="0"/>
              <w:spacing w:after="120" w:line="276" w:lineRule="auto"/>
              <w:rPr>
                <w:rFonts w:ascii="Arial" w:eastAsia="Calibri" w:hAnsi="Arial" w:cs="Arial"/>
                <w:b/>
                <w:sz w:val="24"/>
                <w:szCs w:val="24"/>
              </w:rPr>
            </w:pPr>
          </w:p>
          <w:p w14:paraId="225F4EB5" w14:textId="2498B617" w:rsidR="009B5B5F" w:rsidRPr="009B5B5F" w:rsidRDefault="009B5B5F" w:rsidP="009B5B5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Dla wszystkich projektów realizowanych w ramach Działania 7.1 IIT  (dla typów projektu A-D) należy potwierdzić, </w:t>
            </w:r>
            <w:r>
              <w:rPr>
                <w:rFonts w:ascii="Arial" w:eastAsia="Calibri" w:hAnsi="Arial" w:cs="Arial"/>
                <w:b/>
                <w:sz w:val="24"/>
                <w:szCs w:val="24"/>
              </w:rPr>
              <w:t>czy</w:t>
            </w:r>
            <w:r w:rsidRPr="00630A1B">
              <w:rPr>
                <w:rFonts w:ascii="Arial" w:eastAsia="Calibri" w:hAnsi="Arial" w:cs="Arial"/>
                <w:b/>
                <w:sz w:val="24"/>
                <w:szCs w:val="24"/>
              </w:rPr>
              <w:t>:</w:t>
            </w:r>
          </w:p>
          <w:p w14:paraId="22155EA4" w14:textId="77777777" w:rsidR="009B5B5F" w:rsidRPr="009B5B5F" w:rsidRDefault="009B5B5F" w:rsidP="00346C8E">
            <w:pPr>
              <w:pStyle w:val="Akapitzlist"/>
              <w:numPr>
                <w:ilvl w:val="0"/>
                <w:numId w:val="47"/>
              </w:numPr>
              <w:spacing w:after="120" w:line="254" w:lineRule="auto"/>
              <w:ind w:left="306"/>
              <w:jc w:val="both"/>
              <w:rPr>
                <w:rFonts w:ascii="Arial" w:eastAsia="Calibri" w:hAnsi="Arial" w:cs="Arial"/>
                <w:b/>
                <w:iCs/>
                <w:sz w:val="24"/>
                <w:szCs w:val="24"/>
              </w:rPr>
            </w:pPr>
            <w:r w:rsidRPr="009B5B5F">
              <w:rPr>
                <w:rFonts w:ascii="Arial" w:eastAsia="Calibri" w:hAnsi="Arial" w:cs="Arial"/>
                <w:sz w:val="24"/>
                <w:szCs w:val="24"/>
              </w:rPr>
              <w:t xml:space="preserve">projekt jest </w:t>
            </w:r>
            <w:r w:rsidRPr="009B5B5F">
              <w:rPr>
                <w:rFonts w:ascii="Arial" w:eastAsia="Calibri" w:hAnsi="Arial" w:cs="Arial"/>
                <w:iCs/>
                <w:sz w:val="24"/>
                <w:szCs w:val="24"/>
              </w:rPr>
              <w:t xml:space="preserve">realizowany w oparciu o istniejącą infrastrukturę tzn. w istniejącym budynku </w:t>
            </w:r>
            <w:r w:rsidRPr="009B5B5F">
              <w:rPr>
                <w:rFonts w:ascii="Arial" w:eastAsia="Calibri" w:hAnsi="Arial" w:cs="Arial"/>
                <w:b/>
                <w:iCs/>
                <w:sz w:val="24"/>
                <w:szCs w:val="24"/>
              </w:rPr>
              <w:t xml:space="preserve">lub </w:t>
            </w:r>
            <w:r w:rsidRPr="009B5B5F">
              <w:rPr>
                <w:rFonts w:ascii="Arial" w:eastAsia="Calibri" w:hAnsi="Arial" w:cs="Arial"/>
                <w:sz w:val="24"/>
                <w:szCs w:val="24"/>
              </w:rPr>
              <w:t xml:space="preserve">projekt </w:t>
            </w:r>
            <w:r w:rsidRPr="009B5B5F">
              <w:rPr>
                <w:rFonts w:ascii="Arial" w:eastAsia="Calibri" w:hAnsi="Arial" w:cs="Arial"/>
                <w:iCs/>
                <w:sz w:val="24"/>
                <w:szCs w:val="24"/>
              </w:rPr>
              <w:t>zakłada budowę nowego budynku.</w:t>
            </w:r>
          </w:p>
          <w:p w14:paraId="28DC6DCE" w14:textId="77777777" w:rsidR="009B5B5F" w:rsidRPr="009B5B5F" w:rsidRDefault="009B5B5F" w:rsidP="009B5B5F">
            <w:pPr>
              <w:pStyle w:val="Akapitzlist"/>
              <w:spacing w:after="120" w:line="254" w:lineRule="auto"/>
              <w:ind w:left="447"/>
              <w:jc w:val="both"/>
              <w:rPr>
                <w:rFonts w:ascii="Arial" w:eastAsia="Calibri" w:hAnsi="Arial" w:cs="Arial"/>
                <w:iCs/>
                <w:sz w:val="24"/>
                <w:szCs w:val="24"/>
              </w:rPr>
            </w:pPr>
          </w:p>
          <w:p w14:paraId="2B6D4277" w14:textId="77777777" w:rsidR="009B5B5F" w:rsidRPr="009B5B5F" w:rsidRDefault="009B5B5F" w:rsidP="009B5B5F">
            <w:pPr>
              <w:pStyle w:val="Akapitzlist"/>
              <w:spacing w:after="120" w:line="254" w:lineRule="auto"/>
              <w:ind w:left="306"/>
              <w:jc w:val="both"/>
              <w:rPr>
                <w:rFonts w:ascii="Arial" w:eastAsia="Calibri" w:hAnsi="Arial" w:cs="Arial"/>
                <w:iCs/>
                <w:sz w:val="24"/>
                <w:szCs w:val="24"/>
              </w:rPr>
            </w:pPr>
            <w:r w:rsidRPr="009B5B5F">
              <w:rPr>
                <w:rFonts w:ascii="Arial" w:eastAsia="Calibri" w:hAnsi="Arial" w:cs="Arial"/>
                <w:iCs/>
                <w:sz w:val="24"/>
                <w:szCs w:val="24"/>
              </w:rPr>
              <w:t xml:space="preserve">W sytuacji gdy projekt zakłada budowę nowego budynku </w:t>
            </w:r>
            <w:r w:rsidRPr="009B5B5F">
              <w:rPr>
                <w:rFonts w:ascii="Arial" w:eastAsia="Calibri" w:hAnsi="Arial" w:cs="Arial"/>
                <w:b/>
                <w:iCs/>
                <w:sz w:val="24"/>
                <w:szCs w:val="24"/>
              </w:rPr>
              <w:t>należy przedstawić</w:t>
            </w:r>
            <w:r w:rsidRPr="009B5B5F">
              <w:rPr>
                <w:rFonts w:ascii="Arial" w:eastAsia="Calibri" w:hAnsi="Arial" w:cs="Arial"/>
                <w:iCs/>
                <w:sz w:val="24"/>
                <w:szCs w:val="24"/>
              </w:rPr>
              <w:t xml:space="preserve"> rzetelne uzasadnianie, że taka inwestycja jest jedynym możliwym rozwiązaniem niezbędnym dla realizacji inwestycji tj.: stopień zdegradowania budynku, w którym mogłaby być realizowana inwestycja  uniemożliwia jego remont, przebudowę – wnioskodawca przedstawiał analizę (która potwierdza, że ponoszenie wydatków inwestycyjnych ze względu na poziom zdegradowania obiektu byłoby znacznie wyższe niż budowa nowego budynku (na podstawie ekspertyzy technicznej wykonanej przez osobę posiadającą tytuł rzeczoznawcy budowlanego nadany przez właściwy organ samorządu zawodowego), </w:t>
            </w:r>
            <w:r w:rsidRPr="009B5B5F">
              <w:rPr>
                <w:rFonts w:ascii="Arial" w:eastAsia="Calibri" w:hAnsi="Arial" w:cs="Arial"/>
                <w:b/>
                <w:iCs/>
                <w:sz w:val="24"/>
                <w:szCs w:val="24"/>
              </w:rPr>
              <w:t>lub</w:t>
            </w:r>
            <w:r w:rsidRPr="009B5B5F">
              <w:rPr>
                <w:rFonts w:ascii="Arial" w:eastAsia="Calibri" w:hAnsi="Arial" w:cs="Arial"/>
                <w:iCs/>
                <w:sz w:val="24"/>
                <w:szCs w:val="24"/>
              </w:rPr>
              <w:t xml:space="preserve"> na terenie planowanej inwestycji nie ma budynków, które można by poddać remontowi/ przebudowie, a ich budowa jest niezbędna do realizacji projektu.</w:t>
            </w:r>
          </w:p>
          <w:p w14:paraId="339E51ED" w14:textId="77777777" w:rsidR="009B5B5F" w:rsidRPr="009B5B5F" w:rsidRDefault="009B5B5F" w:rsidP="009B5B5F">
            <w:pPr>
              <w:autoSpaceDE w:val="0"/>
              <w:autoSpaceDN w:val="0"/>
              <w:adjustRightInd w:val="0"/>
              <w:spacing w:after="120" w:line="276" w:lineRule="auto"/>
              <w:rPr>
                <w:rFonts w:ascii="Arial" w:hAnsi="Arial" w:cs="Arial"/>
                <w:b/>
                <w:sz w:val="24"/>
                <w:szCs w:val="24"/>
              </w:rPr>
            </w:pPr>
          </w:p>
          <w:p w14:paraId="3D5B2CFA" w14:textId="1B47FC14" w:rsidR="009B5B5F" w:rsidRPr="00630A1B" w:rsidRDefault="009B5B5F" w:rsidP="009B5B5F">
            <w:pPr>
              <w:autoSpaceDE w:val="0"/>
              <w:autoSpaceDN w:val="0"/>
              <w:adjustRightInd w:val="0"/>
              <w:spacing w:after="120" w:line="276" w:lineRule="auto"/>
              <w:rPr>
                <w:rFonts w:ascii="Arial" w:hAnsi="Arial" w:cs="Arial"/>
                <w:b/>
                <w:sz w:val="24"/>
                <w:szCs w:val="24"/>
              </w:rPr>
            </w:pPr>
            <w:r w:rsidRPr="00630A1B">
              <w:rPr>
                <w:rFonts w:ascii="Arial" w:hAnsi="Arial" w:cs="Arial"/>
                <w:b/>
                <w:sz w:val="24"/>
                <w:szCs w:val="24"/>
              </w:rPr>
              <w:t>Ponadto dla poszczególnych typów projektu, należy przedstawić dodatkowe informacje:</w:t>
            </w:r>
          </w:p>
          <w:p w14:paraId="6DD947A3" w14:textId="77777777" w:rsidR="009B5B5F" w:rsidRPr="00630A1B" w:rsidRDefault="009B5B5F" w:rsidP="009B5B5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Typ projektu A,B,C</w:t>
            </w:r>
          </w:p>
          <w:p w14:paraId="379ECA2B" w14:textId="01907CF5" w:rsidR="009B5B5F" w:rsidRDefault="009B5B5F" w:rsidP="00630A1B">
            <w:pPr>
              <w:spacing w:after="120" w:line="257" w:lineRule="auto"/>
              <w:jc w:val="both"/>
              <w:rPr>
                <w:rFonts w:ascii="Arial" w:eastAsia="Calibri" w:hAnsi="Arial" w:cs="Arial"/>
                <w:sz w:val="24"/>
                <w:szCs w:val="24"/>
              </w:rPr>
            </w:pPr>
            <w:r>
              <w:rPr>
                <w:rFonts w:ascii="Arial" w:eastAsia="Calibri" w:hAnsi="Arial" w:cs="Arial"/>
                <w:sz w:val="24"/>
                <w:szCs w:val="24"/>
              </w:rPr>
              <w:t xml:space="preserve">Należy </w:t>
            </w:r>
            <w:r w:rsidRPr="00630A1B">
              <w:rPr>
                <w:rFonts w:ascii="Arial" w:eastAsia="Calibri" w:hAnsi="Arial" w:cs="Arial"/>
                <w:sz w:val="24"/>
                <w:szCs w:val="24"/>
              </w:rPr>
              <w:t>przedstawić informacje / dokumenty wskazujące, czy:</w:t>
            </w:r>
          </w:p>
          <w:p w14:paraId="65B6FB25" w14:textId="77777777" w:rsidR="009B5B5F" w:rsidRPr="00373B32" w:rsidRDefault="009B5B5F" w:rsidP="00346C8E">
            <w:pPr>
              <w:pStyle w:val="Akapitzlist"/>
              <w:numPr>
                <w:ilvl w:val="0"/>
                <w:numId w:val="48"/>
              </w:numPr>
              <w:spacing w:after="120" w:line="257" w:lineRule="auto"/>
              <w:ind w:left="306"/>
              <w:jc w:val="both"/>
              <w:rPr>
                <w:rFonts w:ascii="Arial" w:eastAsia="Calibri" w:hAnsi="Arial" w:cs="Arial"/>
                <w:color w:val="FF0000"/>
                <w:sz w:val="24"/>
                <w:szCs w:val="24"/>
              </w:rPr>
            </w:pPr>
            <w:r w:rsidRPr="00630A1B">
              <w:rPr>
                <w:rFonts w:ascii="Arial" w:hAnsi="Arial" w:cs="Arial"/>
                <w:sz w:val="24"/>
                <w:szCs w:val="24"/>
              </w:rPr>
              <w:t xml:space="preserve">projekt jest zgodny z dokumentem </w:t>
            </w:r>
            <w:hyperlink r:id="rId15" w:history="1">
              <w:r w:rsidRPr="00630A1B">
                <w:rPr>
                  <w:rFonts w:ascii="Arial" w:hAnsi="Arial" w:cs="Arial"/>
                  <w:i/>
                  <w:color w:val="0563C1"/>
                  <w:sz w:val="24"/>
                  <w:szCs w:val="24"/>
                  <w:u w:val="single"/>
                </w:rPr>
                <w:t>Europejskie Zasady Jakości dla finansowanych przez UE interwencji o potencjalnym wpływie na dziedzictwo kulturowe</w:t>
              </w:r>
            </w:hyperlink>
            <w:r w:rsidRPr="00630A1B">
              <w:rPr>
                <w:rFonts w:ascii="Arial" w:hAnsi="Arial" w:cs="Arial"/>
                <w:i/>
                <w:sz w:val="24"/>
                <w:szCs w:val="24"/>
              </w:rPr>
              <w:t xml:space="preserve"> </w:t>
            </w:r>
            <w:r w:rsidRPr="00630A1B">
              <w:rPr>
                <w:rFonts w:ascii="Arial" w:hAnsi="Arial" w:cs="Arial"/>
                <w:sz w:val="24"/>
                <w:szCs w:val="24"/>
              </w:rPr>
              <w:t>(w części dotyczącej zasad jakości i kryteriach wyboru dla interwencji dotyczących dziedzictwa kulturowego) –</w:t>
            </w:r>
            <w:r w:rsidRPr="00630A1B">
              <w:rPr>
                <w:rFonts w:ascii="Arial" w:hAnsi="Arial" w:cs="Arial"/>
                <w:b/>
                <w:sz w:val="24"/>
                <w:szCs w:val="24"/>
              </w:rPr>
              <w:t xml:space="preserve"> </w:t>
            </w:r>
            <w:r w:rsidRPr="00373B32">
              <w:rPr>
                <w:rFonts w:ascii="Arial" w:hAnsi="Arial" w:cs="Arial"/>
                <w:b/>
                <w:color w:val="FF0000"/>
                <w:sz w:val="24"/>
                <w:szCs w:val="24"/>
              </w:rPr>
              <w:t>dotyczy wyłącznie projektów, które obejmują obiekty zabytkowe.</w:t>
            </w:r>
            <w:r w:rsidRPr="00373B32">
              <w:rPr>
                <w:rFonts w:ascii="Arial" w:hAnsi="Arial" w:cs="Arial"/>
                <w:color w:val="FF0000"/>
                <w:sz w:val="24"/>
                <w:szCs w:val="24"/>
              </w:rPr>
              <w:t xml:space="preserve">  </w:t>
            </w:r>
          </w:p>
          <w:p w14:paraId="37CD975A" w14:textId="77777777" w:rsidR="009B5B5F" w:rsidRPr="00630A1B" w:rsidRDefault="009B5B5F" w:rsidP="009B5B5F">
            <w:pPr>
              <w:pStyle w:val="Akapitzlist"/>
              <w:spacing w:after="120" w:line="257" w:lineRule="auto"/>
              <w:ind w:left="447"/>
              <w:jc w:val="both"/>
              <w:rPr>
                <w:rFonts w:ascii="Arial" w:eastAsia="Calibri" w:hAnsi="Arial" w:cs="Arial"/>
                <w:sz w:val="24"/>
                <w:szCs w:val="24"/>
              </w:rPr>
            </w:pPr>
          </w:p>
          <w:p w14:paraId="2AD4AE5E" w14:textId="77777777" w:rsidR="000A09B7" w:rsidRDefault="009B5B5F" w:rsidP="000A09B7">
            <w:pPr>
              <w:spacing w:after="120" w:line="254" w:lineRule="auto"/>
              <w:ind w:left="306"/>
              <w:rPr>
                <w:rFonts w:ascii="Arial" w:eastAsia="Calibri" w:hAnsi="Arial" w:cs="Arial"/>
                <w:sz w:val="24"/>
                <w:szCs w:val="24"/>
              </w:rPr>
            </w:pPr>
            <w:r w:rsidRPr="00630A1B">
              <w:rPr>
                <w:rFonts w:ascii="Arial" w:eastAsia="Calibri" w:hAnsi="Arial" w:cs="Arial"/>
                <w:sz w:val="24"/>
                <w:szCs w:val="24"/>
              </w:rPr>
              <w:t xml:space="preserve">Należy wskazać odpowiedzi na następujące zagadnienia wynikające z ww. dokumentu: </w:t>
            </w:r>
          </w:p>
          <w:p w14:paraId="1FB616ED" w14:textId="66501F7B" w:rsidR="009B5B5F" w:rsidRPr="00630A1B" w:rsidRDefault="009B5B5F" w:rsidP="000A09B7">
            <w:pPr>
              <w:spacing w:after="120" w:line="254" w:lineRule="auto"/>
              <w:ind w:left="306"/>
              <w:rPr>
                <w:rFonts w:ascii="Arial" w:eastAsia="Calibri" w:hAnsi="Arial" w:cs="Arial"/>
                <w:sz w:val="24"/>
                <w:szCs w:val="24"/>
              </w:rPr>
            </w:pPr>
            <w:r w:rsidRPr="00630A1B">
              <w:rPr>
                <w:rFonts w:ascii="Arial" w:eastAsia="Calibri" w:hAnsi="Arial" w:cs="Arial"/>
                <w:b/>
                <w:sz w:val="24"/>
                <w:szCs w:val="24"/>
              </w:rPr>
              <w:t>Prace przy zabytku poparte są wiedzą o zabytku</w:t>
            </w:r>
            <w:r w:rsidRPr="00630A1B">
              <w:rPr>
                <w:rFonts w:ascii="Arial" w:eastAsia="Calibri" w:hAnsi="Arial" w:cs="Arial"/>
                <w:sz w:val="24"/>
                <w:szCs w:val="24"/>
              </w:rPr>
              <w:t xml:space="preserve">: </w:t>
            </w:r>
          </w:p>
          <w:p w14:paraId="279A3952"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 xml:space="preserve">Czy zabytek jest zagrożony lub czy wymaga pilnej pomocy konserwatorskiej? </w:t>
            </w:r>
          </w:p>
          <w:p w14:paraId="6295D39B"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elementy dziedzictwa były zbadane przed zaprojektowaniem inwestycji? Jeśli nie, czy planowane są działania mające na celu ich identyfikację?</w:t>
            </w:r>
          </w:p>
          <w:p w14:paraId="28E3D2D4"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przeprowadzono ocenę wpływu projektu dotyczącego zabytku na dziedzictwo kulturowe przez niezależnych ekspertów?</w:t>
            </w:r>
          </w:p>
          <w:p w14:paraId="471BC99C" w14:textId="77777777" w:rsidR="009B5B5F" w:rsidRPr="00630A1B" w:rsidRDefault="009B5B5F" w:rsidP="000A09B7">
            <w:pPr>
              <w:spacing w:after="120" w:line="254" w:lineRule="auto"/>
              <w:ind w:left="306"/>
              <w:rPr>
                <w:rFonts w:ascii="Arial" w:eastAsia="Calibri" w:hAnsi="Arial" w:cs="Arial"/>
                <w:sz w:val="24"/>
                <w:szCs w:val="24"/>
              </w:rPr>
            </w:pPr>
            <w:r w:rsidRPr="00630A1B">
              <w:rPr>
                <w:rFonts w:ascii="Arial" w:eastAsia="Calibri" w:hAnsi="Arial" w:cs="Arial"/>
                <w:b/>
                <w:sz w:val="24"/>
                <w:szCs w:val="24"/>
              </w:rPr>
              <w:t>Korzyści społeczne</w:t>
            </w:r>
            <w:r w:rsidRPr="00630A1B">
              <w:rPr>
                <w:rFonts w:ascii="Arial" w:eastAsia="Calibri" w:hAnsi="Arial" w:cs="Arial"/>
                <w:sz w:val="24"/>
                <w:szCs w:val="24"/>
              </w:rPr>
              <w:t xml:space="preserve">: </w:t>
            </w:r>
          </w:p>
          <w:p w14:paraId="1012412A"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realizacja projektu przyczyni się do zachowania zabytku dla przyszłych pokoleń?</w:t>
            </w:r>
          </w:p>
          <w:p w14:paraId="275A936B"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projekt jest w pełni zgodny z przepisami dotyczącymi dziedzictwa kulturowego?</w:t>
            </w:r>
          </w:p>
          <w:p w14:paraId="58D63B53"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W przypadku, gdy projekt odpowiada głównie na obecne potrzeby, które mogą z czasem ewoluować, czy inwestycje podejmowane przy zabytku są odwracalne?</w:t>
            </w:r>
          </w:p>
          <w:p w14:paraId="2DAEB59F"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 xml:space="preserve">Czy przyszłe pokolenia nadal będą miały dostęp do pełnego bogactwa historycznego i kulturowego dziedzictwa po zrealizowaniu projektu? Jeżeli funkcje zostaną utracone, czy strata jest uzasadniona przez społeczne korzyści i jak może być postrzegana przez przyszłe pokolenia. </w:t>
            </w:r>
          </w:p>
          <w:p w14:paraId="227A5FC4" w14:textId="77777777" w:rsidR="009B5B5F" w:rsidRPr="00630A1B" w:rsidRDefault="009B5B5F" w:rsidP="000A09B7">
            <w:pPr>
              <w:spacing w:after="120" w:line="254" w:lineRule="auto"/>
              <w:ind w:left="447"/>
              <w:rPr>
                <w:rFonts w:ascii="Arial" w:eastAsia="Calibri" w:hAnsi="Arial" w:cs="Arial"/>
                <w:b/>
                <w:sz w:val="24"/>
                <w:szCs w:val="24"/>
              </w:rPr>
            </w:pPr>
            <w:r w:rsidRPr="00630A1B">
              <w:rPr>
                <w:rFonts w:ascii="Arial" w:eastAsia="Calibri" w:hAnsi="Arial" w:cs="Arial"/>
                <w:b/>
                <w:sz w:val="24"/>
                <w:szCs w:val="24"/>
              </w:rPr>
              <w:t>Kompatybilność:</w:t>
            </w:r>
          </w:p>
          <w:p w14:paraId="4BB8B539"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kompozycja architektoniczna, rozmiary, proporcje, zastosowane technologie, materiały będą wpisywać się w istniejące dziedzictwo kulturowe?</w:t>
            </w:r>
          </w:p>
          <w:p w14:paraId="080D2F71"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zostanie utrzymana autentyczność dziedzictwa kulturowego?</w:t>
            </w:r>
          </w:p>
          <w:p w14:paraId="7CE1AC75" w14:textId="77777777" w:rsidR="009B5B5F" w:rsidRPr="00630A1B" w:rsidRDefault="009B5B5F" w:rsidP="000A09B7">
            <w:pPr>
              <w:spacing w:after="120" w:line="254" w:lineRule="auto"/>
              <w:ind w:left="447"/>
              <w:jc w:val="both"/>
              <w:rPr>
                <w:rFonts w:ascii="Arial" w:eastAsia="Calibri" w:hAnsi="Arial" w:cs="Arial"/>
                <w:sz w:val="24"/>
                <w:szCs w:val="24"/>
              </w:rPr>
            </w:pPr>
            <w:r w:rsidRPr="00630A1B">
              <w:rPr>
                <w:rFonts w:ascii="Arial" w:eastAsia="Calibri" w:hAnsi="Arial" w:cs="Arial"/>
                <w:b/>
                <w:sz w:val="24"/>
                <w:szCs w:val="24"/>
              </w:rPr>
              <w:t>Proporcjonalność:</w:t>
            </w:r>
          </w:p>
          <w:p w14:paraId="78A1FD5C"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w projekcie stosowana jest zasada: „Rób tyle, ile trzeba, ale tak mało, jak to możliwe”, w szczególności gdy prace prowadziłyby do nieodwracalnych zmian w zabytku lub jego otoczeniu lub wiedza na temat zabytku jest niewystarczająca lub obecnie nieosiągalna?</w:t>
            </w:r>
          </w:p>
          <w:p w14:paraId="7981B22C"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 xml:space="preserve">Czy projekt koncentruje się na naprawie i konserwacji a nie na transformacji, czy zachowana jest równowaga między dziedzictwem kulturowym a nowymi elementami i materiałami. </w:t>
            </w:r>
          </w:p>
          <w:p w14:paraId="7F9D36A5" w14:textId="77777777" w:rsidR="009B5B5F" w:rsidRPr="00630A1B" w:rsidRDefault="009B5B5F" w:rsidP="000A09B7">
            <w:pPr>
              <w:spacing w:after="120" w:line="254" w:lineRule="auto"/>
              <w:ind w:left="447"/>
              <w:rPr>
                <w:rFonts w:ascii="Arial" w:eastAsia="Calibri" w:hAnsi="Arial" w:cs="Arial"/>
                <w:b/>
                <w:sz w:val="24"/>
                <w:szCs w:val="24"/>
              </w:rPr>
            </w:pPr>
            <w:r w:rsidRPr="00630A1B">
              <w:rPr>
                <w:rFonts w:ascii="Arial" w:eastAsia="Calibri" w:hAnsi="Arial" w:cs="Arial"/>
                <w:b/>
                <w:sz w:val="24"/>
                <w:szCs w:val="24"/>
              </w:rPr>
              <w:t>Umiejętność rozróżnienia– odwołanie się do umiejętności i doświadczenia.</w:t>
            </w:r>
          </w:p>
          <w:p w14:paraId="4D46511A"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proponowane rozwiązania w projekcie były już wcześniej stosowane?</w:t>
            </w:r>
          </w:p>
          <w:p w14:paraId="1DA22159" w14:textId="77777777" w:rsidR="009B5B5F" w:rsidRPr="00630A1B" w:rsidRDefault="009B5B5F" w:rsidP="00346C8E">
            <w:pPr>
              <w:numPr>
                <w:ilvl w:val="0"/>
                <w:numId w:val="49"/>
              </w:numPr>
              <w:spacing w:after="120" w:line="254" w:lineRule="auto"/>
              <w:rPr>
                <w:rFonts w:ascii="Arial" w:eastAsia="Calibri" w:hAnsi="Arial" w:cs="Arial"/>
                <w:sz w:val="24"/>
                <w:szCs w:val="24"/>
              </w:rPr>
            </w:pPr>
            <w:r w:rsidRPr="00630A1B">
              <w:rPr>
                <w:rFonts w:ascii="Arial" w:eastAsia="Calibri" w:hAnsi="Arial" w:cs="Arial"/>
                <w:sz w:val="24"/>
                <w:szCs w:val="24"/>
              </w:rPr>
              <w:t>Czy zastosowane rozwiązania technologiczne wiążą się z ryzykiem utraty zabytkowej tkanki obiektu?</w:t>
            </w:r>
          </w:p>
          <w:p w14:paraId="6FE61112" w14:textId="77777777" w:rsidR="009B5B5F" w:rsidRPr="00630A1B" w:rsidRDefault="009B5B5F" w:rsidP="00346C8E">
            <w:pPr>
              <w:numPr>
                <w:ilvl w:val="0"/>
                <w:numId w:val="49"/>
              </w:numPr>
              <w:autoSpaceDE w:val="0"/>
              <w:autoSpaceDN w:val="0"/>
              <w:adjustRightInd w:val="0"/>
              <w:spacing w:after="120" w:line="240" w:lineRule="auto"/>
              <w:rPr>
                <w:rFonts w:ascii="Arial" w:eastAsia="Calibri" w:hAnsi="Arial" w:cs="Arial"/>
                <w:color w:val="000000"/>
                <w:sz w:val="24"/>
                <w:szCs w:val="24"/>
              </w:rPr>
            </w:pPr>
            <w:r w:rsidRPr="00630A1B">
              <w:rPr>
                <w:rFonts w:ascii="Arial" w:eastAsia="Calibri" w:hAnsi="Arial" w:cs="Arial"/>
                <w:color w:val="000000"/>
                <w:sz w:val="24"/>
                <w:szCs w:val="24"/>
              </w:rPr>
              <w:t>Czy projekt odzwierciedla krajowy, regionalny, lokalny charakter, tradycje, standardy i specyfikę miejsca?</w:t>
            </w:r>
          </w:p>
          <w:p w14:paraId="3799C468" w14:textId="77777777" w:rsidR="009B5B5F" w:rsidRDefault="009B5B5F" w:rsidP="00630A1B">
            <w:pPr>
              <w:spacing w:after="120" w:line="257" w:lineRule="auto"/>
              <w:jc w:val="both"/>
              <w:rPr>
                <w:rFonts w:ascii="Arial" w:eastAsia="Calibri" w:hAnsi="Arial" w:cs="Arial"/>
                <w:sz w:val="24"/>
                <w:szCs w:val="24"/>
              </w:rPr>
            </w:pPr>
          </w:p>
          <w:p w14:paraId="4B52EC32" w14:textId="5EA2DB0D" w:rsidR="000A09B7" w:rsidRPr="00630A1B" w:rsidRDefault="000A09B7" w:rsidP="000A09B7">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Typ projektu A,B</w:t>
            </w:r>
          </w:p>
          <w:p w14:paraId="672CFCF0" w14:textId="231D8587" w:rsidR="00081AC1" w:rsidRPr="00630A1B" w:rsidRDefault="00754307" w:rsidP="00630A1B">
            <w:pPr>
              <w:spacing w:after="120" w:line="257" w:lineRule="auto"/>
              <w:jc w:val="both"/>
              <w:rPr>
                <w:rFonts w:ascii="Arial" w:eastAsia="Calibri" w:hAnsi="Arial" w:cs="Arial"/>
                <w:b/>
                <w:sz w:val="24"/>
                <w:szCs w:val="24"/>
              </w:rPr>
            </w:pPr>
            <w:r w:rsidRPr="00630A1B">
              <w:rPr>
                <w:rFonts w:ascii="Arial" w:eastAsia="Calibri" w:hAnsi="Arial" w:cs="Arial"/>
                <w:sz w:val="24"/>
                <w:szCs w:val="24"/>
              </w:rPr>
              <w:t>N</w:t>
            </w:r>
            <w:r w:rsidR="00081AC1" w:rsidRPr="00630A1B">
              <w:rPr>
                <w:rFonts w:ascii="Arial" w:eastAsia="Calibri" w:hAnsi="Arial" w:cs="Arial"/>
                <w:sz w:val="24"/>
                <w:szCs w:val="24"/>
              </w:rPr>
              <w:t>ależy przedstawić informacje</w:t>
            </w:r>
            <w:r w:rsidR="00CC7364" w:rsidRPr="00630A1B">
              <w:rPr>
                <w:rFonts w:ascii="Arial" w:eastAsia="Calibri" w:hAnsi="Arial" w:cs="Arial"/>
                <w:sz w:val="24"/>
                <w:szCs w:val="24"/>
              </w:rPr>
              <w:t xml:space="preserve"> / dokumenty</w:t>
            </w:r>
            <w:r w:rsidR="00081AC1" w:rsidRPr="00630A1B">
              <w:rPr>
                <w:rFonts w:ascii="Arial" w:eastAsia="Calibri" w:hAnsi="Arial" w:cs="Arial"/>
                <w:sz w:val="24"/>
                <w:szCs w:val="24"/>
              </w:rPr>
              <w:t xml:space="preserve"> </w:t>
            </w:r>
            <w:r w:rsidR="006E4C93" w:rsidRPr="00630A1B">
              <w:rPr>
                <w:rFonts w:ascii="Arial" w:eastAsia="Calibri" w:hAnsi="Arial" w:cs="Arial"/>
                <w:sz w:val="24"/>
                <w:szCs w:val="24"/>
              </w:rPr>
              <w:t>wskazujące</w:t>
            </w:r>
            <w:r w:rsidR="00081AC1" w:rsidRPr="00630A1B">
              <w:rPr>
                <w:rFonts w:ascii="Arial" w:eastAsia="Calibri" w:hAnsi="Arial" w:cs="Arial"/>
                <w:sz w:val="24"/>
                <w:szCs w:val="24"/>
              </w:rPr>
              <w:t>, czy:</w:t>
            </w:r>
          </w:p>
          <w:p w14:paraId="3BAFB9F7" w14:textId="77777777" w:rsidR="006E4C93" w:rsidRPr="000A09B7" w:rsidRDefault="006E4C93" w:rsidP="00346C8E">
            <w:pPr>
              <w:pStyle w:val="Akapitzlist"/>
              <w:numPr>
                <w:ilvl w:val="0"/>
                <w:numId w:val="50"/>
              </w:numPr>
              <w:spacing w:after="120" w:line="257" w:lineRule="auto"/>
              <w:ind w:left="306"/>
              <w:jc w:val="both"/>
              <w:rPr>
                <w:rFonts w:ascii="Arial" w:eastAsia="Calibri" w:hAnsi="Arial" w:cs="Arial"/>
                <w:sz w:val="24"/>
                <w:szCs w:val="24"/>
              </w:rPr>
            </w:pPr>
            <w:r w:rsidRPr="000A09B7">
              <w:rPr>
                <w:rFonts w:ascii="Arial" w:eastAsia="Calibri" w:hAnsi="Arial" w:cs="Arial"/>
                <w:sz w:val="24"/>
                <w:szCs w:val="24"/>
              </w:rPr>
              <w:t xml:space="preserve">Wnioskodawca </w:t>
            </w:r>
            <w:r w:rsidRPr="000A09B7">
              <w:rPr>
                <w:rFonts w:ascii="Arial" w:eastAsia="Calibri" w:hAnsi="Arial" w:cs="Arial"/>
                <w:b/>
                <w:sz w:val="24"/>
                <w:szCs w:val="24"/>
              </w:rPr>
              <w:t>przeprowadził analizę zapotrzebowania,</w:t>
            </w:r>
            <w:r w:rsidRPr="000A09B7">
              <w:rPr>
                <w:rFonts w:ascii="Arial" w:eastAsia="Calibri" w:hAnsi="Arial" w:cs="Arial"/>
                <w:sz w:val="24"/>
                <w:szCs w:val="24"/>
              </w:rPr>
              <w:t xml:space="preserve"> która powinna opierać się na badaniach zewnętrznych bądź własnych dotyczących potrzeb w zakresie rozwoju oferty kulturalnej na danym obszarze, na podstawie których wskazuje się popyt na określony rodzaj usług/oferty kulturalnej przewidzianych w projekcie </w:t>
            </w:r>
            <w:r w:rsidRPr="000A09B7">
              <w:rPr>
                <w:rFonts w:ascii="Arial" w:eastAsia="Calibri" w:hAnsi="Arial" w:cs="Arial"/>
                <w:b/>
                <w:sz w:val="24"/>
                <w:szCs w:val="24"/>
              </w:rPr>
              <w:t xml:space="preserve">oraz jednocześnie </w:t>
            </w:r>
            <w:r w:rsidRPr="000A09B7">
              <w:rPr>
                <w:rFonts w:ascii="Arial" w:eastAsia="Calibri" w:hAnsi="Arial" w:cs="Arial"/>
                <w:sz w:val="24"/>
                <w:szCs w:val="24"/>
              </w:rPr>
              <w:t xml:space="preserve">wskazał </w:t>
            </w:r>
            <w:r w:rsidRPr="000A09B7">
              <w:rPr>
                <w:rFonts w:ascii="Arial" w:eastAsia="Calibri" w:hAnsi="Arial" w:cs="Arial"/>
                <w:b/>
                <w:sz w:val="24"/>
                <w:szCs w:val="24"/>
              </w:rPr>
              <w:t>grupę docelową (odbiorców)</w:t>
            </w:r>
            <w:r w:rsidRPr="000A09B7">
              <w:rPr>
                <w:rFonts w:ascii="Arial" w:eastAsia="Calibri" w:hAnsi="Arial" w:cs="Arial"/>
                <w:sz w:val="24"/>
                <w:szCs w:val="24"/>
              </w:rPr>
              <w:t xml:space="preserve"> adekwatną do planowanej oferty kulturalnej i jej potrzeby oraz oszacował potencjalną liczbę bezpośrednich odbiorców projektu. </w:t>
            </w:r>
          </w:p>
          <w:p w14:paraId="782C426E" w14:textId="3E93102B" w:rsidR="006E4C93" w:rsidRPr="00A34D45" w:rsidRDefault="006E4C93" w:rsidP="009B5B5F">
            <w:pPr>
              <w:spacing w:after="120" w:line="254" w:lineRule="auto"/>
              <w:ind w:left="306"/>
              <w:rPr>
                <w:rFonts w:ascii="Arial" w:hAnsi="Arial" w:cs="Arial"/>
                <w:sz w:val="24"/>
                <w:szCs w:val="24"/>
              </w:rPr>
            </w:pPr>
            <w:r w:rsidRPr="00A34D45">
              <w:rPr>
                <w:rFonts w:ascii="Arial" w:hAnsi="Arial" w:cs="Arial"/>
                <w:sz w:val="24"/>
                <w:szCs w:val="24"/>
              </w:rPr>
              <w:t>Przedmiotem oceny merytorycznej będzie sposób przeprowadzenia oraz efekty analizy zapotrzebowania na ofertę kulturalną, którą Wnioskodawca zamierza rozszerzyć/ wprowadzić dzięki realizacji projektu. Weryfikowane będą szacunki dokonane przez Wnioskodawcę, realność i rzetelność wykonanych obliczeń oraz adekwatność zaproponowanej oferty kulturalnej do potrzeb i oczekiwań grupy docelowej. Istotna będzie jakość argumentacji wykazująca, iż prognozowany poziom zapotrzebowania na realizację działań objętych projektem jest realny.</w:t>
            </w:r>
          </w:p>
          <w:p w14:paraId="13C09EAE" w14:textId="19612548" w:rsidR="000A09B7" w:rsidRPr="000A09B7" w:rsidRDefault="000A09B7" w:rsidP="00346C8E">
            <w:pPr>
              <w:pStyle w:val="Akapitzlist"/>
              <w:numPr>
                <w:ilvl w:val="0"/>
                <w:numId w:val="50"/>
              </w:numPr>
              <w:spacing w:after="120" w:line="257" w:lineRule="auto"/>
              <w:ind w:left="306"/>
              <w:jc w:val="both"/>
              <w:rPr>
                <w:rFonts w:ascii="Arial" w:eastAsia="Calibri" w:hAnsi="Arial" w:cs="Arial"/>
                <w:iCs/>
                <w:sz w:val="24"/>
                <w:szCs w:val="24"/>
              </w:rPr>
            </w:pPr>
            <w:r w:rsidRPr="000A09B7">
              <w:rPr>
                <w:rFonts w:ascii="Arial" w:eastAsia="Calibri" w:hAnsi="Arial" w:cs="Arial"/>
                <w:iCs/>
                <w:sz w:val="24"/>
                <w:szCs w:val="24"/>
              </w:rPr>
              <w:t xml:space="preserve">oferta skierowana będzie </w:t>
            </w:r>
            <w:r w:rsidRPr="000A09B7">
              <w:rPr>
                <w:rFonts w:ascii="Arial" w:eastAsia="Calibri" w:hAnsi="Arial" w:cs="Arial"/>
                <w:b/>
                <w:iCs/>
                <w:sz w:val="24"/>
                <w:szCs w:val="24"/>
              </w:rPr>
              <w:t xml:space="preserve">dla osób zagrożonych </w:t>
            </w:r>
            <w:r w:rsidRPr="000A09B7">
              <w:rPr>
                <w:rFonts w:ascii="Arial" w:eastAsia="Calibri" w:hAnsi="Arial" w:cs="Arial"/>
                <w:b/>
                <w:bCs/>
                <w:iCs/>
                <w:sz w:val="24"/>
                <w:szCs w:val="24"/>
              </w:rPr>
              <w:t xml:space="preserve">ubóstwem lub </w:t>
            </w:r>
            <w:r w:rsidRPr="000A09B7">
              <w:rPr>
                <w:rFonts w:ascii="Arial" w:eastAsia="Calibri" w:hAnsi="Arial" w:cs="Arial"/>
                <w:b/>
                <w:iCs/>
                <w:sz w:val="24"/>
                <w:szCs w:val="24"/>
              </w:rPr>
              <w:t>wykluczeniem społecznym</w:t>
            </w:r>
            <w:r w:rsidRPr="000A09B7">
              <w:rPr>
                <w:rFonts w:ascii="Arial" w:eastAsia="Calibri" w:hAnsi="Arial" w:cs="Arial"/>
                <w:iCs/>
                <w:sz w:val="24"/>
                <w:szCs w:val="24"/>
              </w:rPr>
              <w:t xml:space="preserve"> (w rozumieniu  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zapobiegania i zwalczania demoralizacji i przestępczości, osób przebywających w młodzieżowych ośrodkach wychowawczych i młodzieżowych ośrodkach socjoterapii, osób bezdomnych, osób, które opuściły jednostki penitencjarne, osób należących  do społeczności marginalizowanych, takich jak Romowie, osób objętych ochroną czasową w Polsce w związku z agresją Federacji Rosyjskiej na Ukrainę.</w:t>
            </w:r>
          </w:p>
          <w:p w14:paraId="5F944796" w14:textId="77777777" w:rsidR="000A09B7" w:rsidRPr="00630A1B" w:rsidRDefault="000A09B7" w:rsidP="00041C1F">
            <w:pPr>
              <w:spacing w:after="120" w:line="257" w:lineRule="auto"/>
              <w:ind w:left="306"/>
              <w:jc w:val="both"/>
              <w:rPr>
                <w:rFonts w:ascii="Arial" w:eastAsia="Calibri" w:hAnsi="Arial" w:cs="Arial"/>
                <w:sz w:val="24"/>
                <w:szCs w:val="24"/>
              </w:rPr>
            </w:pPr>
            <w:r w:rsidRPr="00630A1B">
              <w:rPr>
                <w:rFonts w:ascii="Arial" w:eastAsia="Calibri" w:hAnsi="Arial" w:cs="Arial"/>
                <w:iCs/>
                <w:sz w:val="24"/>
                <w:szCs w:val="24"/>
              </w:rPr>
              <w:t>Należy przedstawić w jaki sposób Wnioskodawca zamierza skierować ofertę do osób zagrożonych wykluczeniem społecznym</w:t>
            </w:r>
            <w:r w:rsidRPr="00630A1B">
              <w:rPr>
                <w:rFonts w:ascii="Arial" w:eastAsia="Calibri" w:hAnsi="Arial" w:cs="Arial"/>
                <w:sz w:val="24"/>
                <w:szCs w:val="24"/>
              </w:rPr>
              <w:t xml:space="preserve"> np. przewidział lub/i udokumentował oraz zobowiązał się do współpracy z instytucjami pomocy społecznej czy organizacjami pozarządowymi w zakresie stosowania metod aktywizujących ich podopiecznych, przygotowania specjalnej, bardziej dostępnej oferty (np. zniżki, darmowe wejścia, dedykowane zajęcia, warsztaty itp.).</w:t>
            </w:r>
          </w:p>
          <w:p w14:paraId="568B1F2E" w14:textId="4A9745AF" w:rsidR="000A09B7" w:rsidRPr="00630A1B" w:rsidRDefault="000A09B7" w:rsidP="00041C1F">
            <w:pPr>
              <w:spacing w:after="120" w:line="257" w:lineRule="auto"/>
              <w:ind w:left="306"/>
              <w:jc w:val="both"/>
              <w:rPr>
                <w:rFonts w:ascii="Arial" w:eastAsia="Calibri" w:hAnsi="Arial" w:cs="Arial"/>
                <w:sz w:val="24"/>
                <w:szCs w:val="24"/>
              </w:rPr>
            </w:pPr>
            <w:r w:rsidRPr="00630A1B">
              <w:rPr>
                <w:rFonts w:ascii="Arial" w:eastAsia="Calibri" w:hAnsi="Arial" w:cs="Arial"/>
                <w:sz w:val="24"/>
                <w:szCs w:val="24"/>
              </w:rPr>
              <w:t xml:space="preserve">W przypadku </w:t>
            </w:r>
            <w:r w:rsidR="00041C1F">
              <w:rPr>
                <w:rFonts w:ascii="Arial" w:eastAsia="Calibri" w:hAnsi="Arial" w:cs="Arial"/>
                <w:sz w:val="24"/>
                <w:szCs w:val="24"/>
              </w:rPr>
              <w:t>Typu projektu A –</w:t>
            </w:r>
            <w:r w:rsidRPr="00630A1B">
              <w:rPr>
                <w:rFonts w:ascii="Arial" w:eastAsia="Calibri" w:hAnsi="Arial" w:cs="Arial"/>
                <w:sz w:val="24"/>
                <w:szCs w:val="24"/>
              </w:rPr>
              <w:t xml:space="preserve"> </w:t>
            </w:r>
            <w:r w:rsidR="00041C1F">
              <w:rPr>
                <w:rFonts w:ascii="Arial" w:eastAsia="Calibri" w:hAnsi="Arial" w:cs="Arial"/>
                <w:sz w:val="24"/>
                <w:szCs w:val="24"/>
              </w:rPr>
              <w:t xml:space="preserve">należy rozpatrywać </w:t>
            </w:r>
            <w:r w:rsidRPr="00630A1B">
              <w:rPr>
                <w:rFonts w:ascii="Arial" w:eastAsia="Calibri" w:hAnsi="Arial" w:cs="Arial"/>
                <w:sz w:val="24"/>
                <w:szCs w:val="24"/>
              </w:rPr>
              <w:t>ofert</w:t>
            </w:r>
            <w:r w:rsidR="00041C1F">
              <w:rPr>
                <w:rFonts w:ascii="Arial" w:eastAsia="Calibri" w:hAnsi="Arial" w:cs="Arial"/>
                <w:sz w:val="24"/>
                <w:szCs w:val="24"/>
              </w:rPr>
              <w:t>ę kulturalną</w:t>
            </w:r>
            <w:r w:rsidRPr="00630A1B">
              <w:rPr>
                <w:rFonts w:ascii="Arial" w:eastAsia="Calibri" w:hAnsi="Arial" w:cs="Arial"/>
                <w:sz w:val="24"/>
                <w:szCs w:val="24"/>
              </w:rPr>
              <w:t xml:space="preserve"> instytucji kultury</w:t>
            </w:r>
            <w:r w:rsidR="00041C1F">
              <w:rPr>
                <w:rFonts w:ascii="Arial" w:eastAsia="Calibri" w:hAnsi="Arial" w:cs="Arial"/>
                <w:sz w:val="24"/>
                <w:szCs w:val="24"/>
              </w:rPr>
              <w:t>.</w:t>
            </w:r>
          </w:p>
          <w:p w14:paraId="59AC1F94" w14:textId="458277C1" w:rsidR="000A09B7" w:rsidRDefault="000A09B7" w:rsidP="000A09B7">
            <w:pPr>
              <w:autoSpaceDE w:val="0"/>
              <w:autoSpaceDN w:val="0"/>
              <w:adjustRightInd w:val="0"/>
              <w:spacing w:after="120" w:line="276" w:lineRule="auto"/>
              <w:rPr>
                <w:rFonts w:ascii="Arial" w:eastAsia="Calibri" w:hAnsi="Arial" w:cs="Arial"/>
                <w:b/>
                <w:sz w:val="24"/>
                <w:szCs w:val="24"/>
              </w:rPr>
            </w:pPr>
          </w:p>
          <w:p w14:paraId="6FE19707" w14:textId="46386C09" w:rsidR="000A09B7" w:rsidRPr="00630A1B" w:rsidRDefault="000A09B7" w:rsidP="000A09B7">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sidR="00041C1F">
              <w:rPr>
                <w:rFonts w:ascii="Arial" w:eastAsia="Calibri" w:hAnsi="Arial" w:cs="Arial"/>
                <w:b/>
                <w:sz w:val="24"/>
                <w:szCs w:val="24"/>
              </w:rPr>
              <w:t>A</w:t>
            </w:r>
          </w:p>
          <w:p w14:paraId="5D861969" w14:textId="59F61DDA" w:rsidR="00740F9A" w:rsidRPr="00041C1F" w:rsidRDefault="00041C1F" w:rsidP="00041C1F">
            <w:pPr>
              <w:spacing w:after="120" w:line="257" w:lineRule="auto"/>
              <w:jc w:val="both"/>
              <w:rPr>
                <w:rFonts w:ascii="Arial" w:eastAsia="Calibri" w:hAnsi="Arial" w:cs="Arial"/>
                <w:b/>
                <w:sz w:val="24"/>
                <w:szCs w:val="24"/>
              </w:rPr>
            </w:pPr>
            <w:r w:rsidRPr="00630A1B">
              <w:rPr>
                <w:rFonts w:ascii="Arial" w:eastAsia="Calibri" w:hAnsi="Arial" w:cs="Arial"/>
                <w:sz w:val="24"/>
                <w:szCs w:val="24"/>
              </w:rPr>
              <w:t>Należy przedstawić informacje / dokumenty wskazujące, czy:</w:t>
            </w:r>
          </w:p>
          <w:p w14:paraId="3DED4C48" w14:textId="55BE81F7" w:rsidR="00F56188" w:rsidRPr="000A09B7" w:rsidRDefault="009167E1" w:rsidP="00346C8E">
            <w:pPr>
              <w:pStyle w:val="Akapitzlist"/>
              <w:numPr>
                <w:ilvl w:val="0"/>
                <w:numId w:val="51"/>
              </w:numPr>
              <w:spacing w:after="120" w:line="254" w:lineRule="auto"/>
              <w:ind w:left="306"/>
              <w:jc w:val="both"/>
              <w:rPr>
                <w:rFonts w:ascii="Arial" w:eastAsia="Calibri" w:hAnsi="Arial" w:cs="Arial"/>
                <w:sz w:val="24"/>
                <w:szCs w:val="24"/>
              </w:rPr>
            </w:pPr>
            <w:r w:rsidRPr="000A09B7">
              <w:rPr>
                <w:rFonts w:ascii="Arial" w:eastAsia="Calibri" w:hAnsi="Arial" w:cs="Arial"/>
                <w:sz w:val="24"/>
                <w:szCs w:val="24"/>
              </w:rPr>
              <w:t>r</w:t>
            </w:r>
            <w:r w:rsidR="00F56188" w:rsidRPr="000A09B7">
              <w:rPr>
                <w:rFonts w:ascii="Arial" w:eastAsia="Calibri" w:hAnsi="Arial" w:cs="Arial"/>
                <w:sz w:val="24"/>
                <w:szCs w:val="24"/>
              </w:rPr>
              <w:t xml:space="preserve">ezultatem </w:t>
            </w:r>
            <w:r w:rsidRPr="000A09B7">
              <w:rPr>
                <w:rFonts w:ascii="Arial" w:eastAsia="Calibri" w:hAnsi="Arial" w:cs="Arial"/>
                <w:sz w:val="24"/>
                <w:szCs w:val="24"/>
              </w:rPr>
              <w:t>projektu</w:t>
            </w:r>
            <w:r w:rsidR="00F56188" w:rsidRPr="000A09B7">
              <w:rPr>
                <w:rFonts w:ascii="Arial" w:eastAsia="Calibri" w:hAnsi="Arial" w:cs="Arial"/>
                <w:sz w:val="24"/>
                <w:szCs w:val="24"/>
              </w:rPr>
              <w:t xml:space="preserve"> </w:t>
            </w:r>
            <w:r w:rsidRPr="000A09B7">
              <w:rPr>
                <w:rFonts w:ascii="Arial" w:eastAsia="Calibri" w:hAnsi="Arial" w:cs="Arial"/>
                <w:sz w:val="24"/>
                <w:szCs w:val="24"/>
              </w:rPr>
              <w:t>będzie</w:t>
            </w:r>
            <w:r w:rsidR="00F56188" w:rsidRPr="000A09B7">
              <w:rPr>
                <w:rFonts w:ascii="Arial" w:eastAsia="Calibri" w:hAnsi="Arial" w:cs="Arial"/>
                <w:sz w:val="24"/>
                <w:szCs w:val="24"/>
              </w:rPr>
              <w:t xml:space="preserve"> </w:t>
            </w:r>
            <w:r w:rsidR="00F56188" w:rsidRPr="000A09B7">
              <w:rPr>
                <w:rFonts w:ascii="Arial" w:eastAsia="Calibri" w:hAnsi="Arial" w:cs="Arial"/>
                <w:b/>
                <w:sz w:val="24"/>
                <w:szCs w:val="24"/>
              </w:rPr>
              <w:t>faktyczne zwiększenie potencjału oferty programowej (kulturalnej) Wnioskodawcy poprzez</w:t>
            </w:r>
            <w:r w:rsidR="00F56188" w:rsidRPr="000A09B7">
              <w:rPr>
                <w:rFonts w:ascii="Arial" w:eastAsia="Calibri" w:hAnsi="Arial" w:cs="Arial"/>
                <w:sz w:val="24"/>
                <w:szCs w:val="24"/>
              </w:rPr>
              <w:t xml:space="preserve"> </w:t>
            </w:r>
            <w:r w:rsidR="00F56188" w:rsidRPr="000A09B7">
              <w:rPr>
                <w:rFonts w:ascii="Arial" w:eastAsia="Calibri" w:hAnsi="Arial" w:cs="Arial"/>
                <w:b/>
                <w:sz w:val="24"/>
                <w:szCs w:val="24"/>
              </w:rPr>
              <w:t>rozszerzenie / wzbogacenie dotychczasowych funkcji/oferty lub wprowadzenie nowych</w:t>
            </w:r>
            <w:r w:rsidR="00F56188" w:rsidRPr="000A09B7">
              <w:rPr>
                <w:rFonts w:ascii="Arial" w:eastAsia="Calibri" w:hAnsi="Arial" w:cs="Arial"/>
                <w:sz w:val="24"/>
                <w:szCs w:val="24"/>
              </w:rPr>
              <w:t xml:space="preserve">. </w:t>
            </w:r>
            <w:r w:rsidRPr="000A09B7">
              <w:rPr>
                <w:rFonts w:ascii="Arial" w:eastAsia="Calibri" w:hAnsi="Arial" w:cs="Arial"/>
                <w:sz w:val="24"/>
                <w:szCs w:val="24"/>
              </w:rPr>
              <w:t xml:space="preserve">Należy wskazać </w:t>
            </w:r>
            <w:r w:rsidR="00F56188" w:rsidRPr="000A09B7">
              <w:rPr>
                <w:rFonts w:ascii="Arial" w:eastAsia="Calibri" w:hAnsi="Arial" w:cs="Arial"/>
                <w:sz w:val="24"/>
                <w:szCs w:val="24"/>
              </w:rPr>
              <w:t>treści, jakie projekt niesie oraz jakich używa narzędzi do ich wprowadzenia</w:t>
            </w:r>
            <w:r w:rsidRPr="000A09B7">
              <w:rPr>
                <w:rFonts w:ascii="Arial" w:eastAsia="Calibri" w:hAnsi="Arial" w:cs="Arial"/>
                <w:sz w:val="24"/>
                <w:szCs w:val="24"/>
              </w:rPr>
              <w:t>.</w:t>
            </w:r>
            <w:r w:rsidR="00F56188" w:rsidRPr="000A09B7">
              <w:rPr>
                <w:rFonts w:ascii="Arial" w:eastAsia="Calibri" w:hAnsi="Arial" w:cs="Arial"/>
                <w:sz w:val="24"/>
                <w:szCs w:val="24"/>
              </w:rPr>
              <w:t xml:space="preserve"> </w:t>
            </w:r>
          </w:p>
          <w:p w14:paraId="19BE4AFA" w14:textId="77777777" w:rsidR="00041C1F" w:rsidRDefault="00041C1F" w:rsidP="00041C1F">
            <w:pPr>
              <w:autoSpaceDE w:val="0"/>
              <w:autoSpaceDN w:val="0"/>
              <w:adjustRightInd w:val="0"/>
              <w:spacing w:after="120" w:line="276" w:lineRule="auto"/>
              <w:rPr>
                <w:rFonts w:ascii="Arial" w:eastAsia="Calibri" w:hAnsi="Arial" w:cs="Arial"/>
                <w:b/>
                <w:sz w:val="24"/>
                <w:szCs w:val="24"/>
              </w:rPr>
            </w:pPr>
          </w:p>
          <w:p w14:paraId="64CCC1E1" w14:textId="2D5FA0A7" w:rsidR="00041C1F" w:rsidRPr="00630A1B" w:rsidRDefault="00041C1F" w:rsidP="00041C1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Pr>
                <w:rFonts w:ascii="Arial" w:eastAsia="Calibri" w:hAnsi="Arial" w:cs="Arial"/>
                <w:b/>
                <w:sz w:val="24"/>
                <w:szCs w:val="24"/>
              </w:rPr>
              <w:t>B</w:t>
            </w:r>
          </w:p>
          <w:p w14:paraId="076EEBC7" w14:textId="2C520B32" w:rsidR="004A3F38" w:rsidRPr="00041C1F" w:rsidRDefault="00041C1F" w:rsidP="00041C1F">
            <w:pPr>
              <w:spacing w:after="120" w:line="257" w:lineRule="auto"/>
              <w:jc w:val="both"/>
              <w:rPr>
                <w:rFonts w:ascii="Arial" w:eastAsia="Calibri" w:hAnsi="Arial" w:cs="Arial"/>
                <w:b/>
                <w:sz w:val="24"/>
                <w:szCs w:val="24"/>
              </w:rPr>
            </w:pPr>
            <w:r w:rsidRPr="00630A1B">
              <w:rPr>
                <w:rFonts w:ascii="Arial" w:eastAsia="Calibri" w:hAnsi="Arial" w:cs="Arial"/>
                <w:sz w:val="24"/>
                <w:szCs w:val="24"/>
              </w:rPr>
              <w:t xml:space="preserve">Należy </w:t>
            </w:r>
            <w:r>
              <w:rPr>
                <w:rFonts w:ascii="Arial" w:eastAsia="Calibri" w:hAnsi="Arial" w:cs="Arial"/>
                <w:sz w:val="24"/>
                <w:szCs w:val="24"/>
              </w:rPr>
              <w:t>udowodnić</w:t>
            </w:r>
            <w:r w:rsidRPr="00630A1B">
              <w:rPr>
                <w:rFonts w:ascii="Arial" w:eastAsia="Calibri" w:hAnsi="Arial" w:cs="Arial"/>
                <w:sz w:val="24"/>
                <w:szCs w:val="24"/>
              </w:rPr>
              <w:t xml:space="preserve">, </w:t>
            </w:r>
            <w:r>
              <w:rPr>
                <w:rFonts w:ascii="Arial" w:eastAsia="Calibri" w:hAnsi="Arial" w:cs="Arial"/>
                <w:sz w:val="24"/>
                <w:szCs w:val="24"/>
              </w:rPr>
              <w:t>iż</w:t>
            </w:r>
            <w:r w:rsidRPr="00630A1B">
              <w:rPr>
                <w:rFonts w:ascii="Arial" w:eastAsia="Calibri" w:hAnsi="Arial" w:cs="Arial"/>
                <w:sz w:val="24"/>
                <w:szCs w:val="24"/>
              </w:rPr>
              <w:t>:</w:t>
            </w:r>
          </w:p>
          <w:p w14:paraId="55ABFF7C" w14:textId="216D7147" w:rsidR="00B5079F" w:rsidRPr="00041C1F" w:rsidRDefault="00B5079F" w:rsidP="00346C8E">
            <w:pPr>
              <w:pStyle w:val="Akapitzlist"/>
              <w:numPr>
                <w:ilvl w:val="0"/>
                <w:numId w:val="52"/>
              </w:numPr>
              <w:spacing w:after="120" w:line="252" w:lineRule="auto"/>
              <w:ind w:left="306"/>
              <w:jc w:val="both"/>
              <w:rPr>
                <w:rFonts w:ascii="Arial" w:eastAsia="Calibri" w:hAnsi="Arial" w:cs="Arial"/>
                <w:sz w:val="24"/>
                <w:szCs w:val="24"/>
                <w:lang w:val="x-none"/>
              </w:rPr>
            </w:pPr>
            <w:r w:rsidRPr="000A09B7">
              <w:rPr>
                <w:rFonts w:ascii="Arial" w:eastAsia="Calibri" w:hAnsi="Arial" w:cs="Arial"/>
                <w:sz w:val="24"/>
                <w:szCs w:val="24"/>
                <w:lang w:val="x-none"/>
              </w:rPr>
              <w:t xml:space="preserve">poza podjęciem prac konserwatorskich, restauratorskich czy robót budowalnych w obiekcie zabytkowym, projekt </w:t>
            </w:r>
            <w:r w:rsidRPr="000A09B7">
              <w:rPr>
                <w:rFonts w:ascii="Arial" w:eastAsia="Calibri" w:hAnsi="Arial" w:cs="Arial"/>
                <w:b/>
                <w:sz w:val="24"/>
                <w:szCs w:val="24"/>
                <w:lang w:val="x-none"/>
              </w:rPr>
              <w:t>nie będzie pojedynczą inwestycją</w:t>
            </w:r>
            <w:r w:rsidRPr="000A09B7">
              <w:rPr>
                <w:rFonts w:ascii="Arial" w:eastAsia="Calibri" w:hAnsi="Arial" w:cs="Arial"/>
                <w:sz w:val="24"/>
                <w:szCs w:val="24"/>
                <w:lang w:val="x-none"/>
              </w:rPr>
              <w:t xml:space="preserve">  skoncentrowaną jedynie na fizycznej odnowie obiektu, ale </w:t>
            </w:r>
            <w:r w:rsidRPr="000A09B7">
              <w:rPr>
                <w:rFonts w:ascii="Arial" w:eastAsia="Calibri" w:hAnsi="Arial" w:cs="Arial"/>
                <w:b/>
                <w:sz w:val="24"/>
                <w:szCs w:val="24"/>
                <w:lang w:val="x-none"/>
              </w:rPr>
              <w:t xml:space="preserve">stanowić będzie część większego przedsięwzięcia, </w:t>
            </w:r>
            <w:r w:rsidRPr="000A09B7">
              <w:rPr>
                <w:rFonts w:ascii="Arial" w:eastAsia="Calibri" w:hAnsi="Arial" w:cs="Arial"/>
                <w:sz w:val="24"/>
                <w:szCs w:val="24"/>
                <w:lang w:val="x-none"/>
              </w:rPr>
              <w:t>które umożliwi rozwinięcie / wdrożenie jakościowo nowej oferty, związanej w szczególności z kulturą, edukacją kulturalną czy służyć będzie integracji lokalnej społeczności oraz turystom.</w:t>
            </w:r>
          </w:p>
          <w:p w14:paraId="350BF6F6" w14:textId="77777777" w:rsidR="00B5079F" w:rsidRPr="00630A1B" w:rsidRDefault="00B5079F" w:rsidP="00630A1B">
            <w:pPr>
              <w:spacing w:after="120" w:line="257" w:lineRule="auto"/>
              <w:jc w:val="both"/>
              <w:rPr>
                <w:rFonts w:ascii="Arial" w:eastAsia="Calibri" w:hAnsi="Arial" w:cs="Arial"/>
                <w:sz w:val="24"/>
                <w:szCs w:val="24"/>
              </w:rPr>
            </w:pPr>
          </w:p>
          <w:p w14:paraId="02EFAF11" w14:textId="2FF93D6E" w:rsidR="00041C1F" w:rsidRPr="00630A1B" w:rsidRDefault="00041C1F" w:rsidP="00041C1F">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Pr>
                <w:rFonts w:ascii="Arial" w:eastAsia="Calibri" w:hAnsi="Arial" w:cs="Arial"/>
                <w:b/>
                <w:sz w:val="24"/>
                <w:szCs w:val="24"/>
              </w:rPr>
              <w:t>C, D</w:t>
            </w:r>
          </w:p>
          <w:p w14:paraId="74E9E9C7" w14:textId="04133292" w:rsidR="00041C1F" w:rsidRPr="00041C1F" w:rsidRDefault="00041C1F" w:rsidP="00041C1F">
            <w:pPr>
              <w:spacing w:after="120" w:line="257" w:lineRule="auto"/>
              <w:jc w:val="both"/>
              <w:rPr>
                <w:rFonts w:ascii="Arial" w:eastAsia="Calibri" w:hAnsi="Arial" w:cs="Arial"/>
                <w:b/>
                <w:sz w:val="24"/>
                <w:szCs w:val="24"/>
              </w:rPr>
            </w:pPr>
            <w:r w:rsidRPr="00630A1B">
              <w:rPr>
                <w:rFonts w:ascii="Arial" w:eastAsia="Calibri" w:hAnsi="Arial" w:cs="Arial"/>
                <w:sz w:val="24"/>
                <w:szCs w:val="24"/>
              </w:rPr>
              <w:t xml:space="preserve">Należy przedstawić informacje / dokumenty </w:t>
            </w:r>
            <w:r>
              <w:rPr>
                <w:rFonts w:ascii="Arial" w:eastAsia="Calibri" w:hAnsi="Arial" w:cs="Arial"/>
                <w:sz w:val="24"/>
                <w:szCs w:val="24"/>
              </w:rPr>
              <w:t>potwierdzające</w:t>
            </w:r>
            <w:r w:rsidRPr="00630A1B">
              <w:rPr>
                <w:rFonts w:ascii="Arial" w:eastAsia="Calibri" w:hAnsi="Arial" w:cs="Arial"/>
                <w:sz w:val="24"/>
                <w:szCs w:val="24"/>
              </w:rPr>
              <w:t>, czy:</w:t>
            </w:r>
          </w:p>
          <w:p w14:paraId="126B2A9C" w14:textId="2A89D9E5" w:rsidR="00113D45" w:rsidRPr="00630A1B" w:rsidRDefault="00113D45" w:rsidP="00346C8E">
            <w:pPr>
              <w:pStyle w:val="Akapitzlist"/>
              <w:numPr>
                <w:ilvl w:val="0"/>
                <w:numId w:val="53"/>
              </w:numPr>
              <w:spacing w:after="120" w:line="252" w:lineRule="auto"/>
              <w:ind w:left="306"/>
              <w:jc w:val="both"/>
              <w:rPr>
                <w:rFonts w:ascii="Arial" w:hAnsi="Arial" w:cs="Arial"/>
                <w:iCs/>
                <w:sz w:val="24"/>
                <w:szCs w:val="24"/>
              </w:rPr>
            </w:pPr>
            <w:r w:rsidRPr="00630A1B">
              <w:rPr>
                <w:rFonts w:ascii="Arial" w:hAnsi="Arial" w:cs="Arial"/>
                <w:iCs/>
                <w:sz w:val="24"/>
                <w:szCs w:val="24"/>
              </w:rPr>
              <w:t xml:space="preserve">projekt jest zgodny z </w:t>
            </w:r>
            <w:r w:rsidRPr="00630A1B">
              <w:rPr>
                <w:rFonts w:ascii="Arial" w:hAnsi="Arial" w:cs="Arial"/>
                <w:b/>
                <w:iCs/>
                <w:sz w:val="24"/>
                <w:szCs w:val="24"/>
              </w:rPr>
              <w:t>rekomendacjami zawartymi w raporcie ETO</w:t>
            </w:r>
            <w:r w:rsidRPr="00630A1B">
              <w:rPr>
                <w:rFonts w:ascii="Arial" w:hAnsi="Arial" w:cs="Arial"/>
                <w:iCs/>
                <w:sz w:val="24"/>
                <w:szCs w:val="24"/>
              </w:rPr>
              <w:t xml:space="preserve"> </w:t>
            </w:r>
            <w:hyperlink r:id="rId16" w:history="1">
              <w:r w:rsidRPr="00630A1B">
                <w:rPr>
                  <w:rFonts w:ascii="Arial" w:hAnsi="Arial" w:cs="Arial"/>
                  <w:i/>
                  <w:iCs/>
                  <w:sz w:val="24"/>
                  <w:szCs w:val="24"/>
                  <w:u w:val="single"/>
                </w:rPr>
                <w:t xml:space="preserve">Wsparcie UE na </w:t>
              </w:r>
              <w:r w:rsidRPr="00630A1B">
                <w:rPr>
                  <w:rFonts w:ascii="Arial" w:hAnsi="Arial" w:cs="Arial"/>
                  <w:b/>
                  <w:i/>
                  <w:iCs/>
                  <w:sz w:val="24"/>
                  <w:szCs w:val="24"/>
                  <w:u w:val="single"/>
                </w:rPr>
                <w:t>rzecz turystyki</w:t>
              </w:r>
              <w:r w:rsidRPr="00630A1B">
                <w:rPr>
                  <w:rFonts w:ascii="Arial" w:hAnsi="Arial" w:cs="Arial"/>
                  <w:i/>
                  <w:iCs/>
                  <w:sz w:val="24"/>
                  <w:szCs w:val="24"/>
                  <w:u w:val="single"/>
                </w:rPr>
                <w:t xml:space="preserve"> – potrzeba nowej orientacji strategicznej i lepszego podejścia do finansowania</w:t>
              </w:r>
              <w:r w:rsidRPr="00630A1B">
                <w:rPr>
                  <w:rFonts w:ascii="Arial" w:hAnsi="Arial" w:cs="Arial"/>
                  <w:iCs/>
                  <w:sz w:val="24"/>
                  <w:szCs w:val="24"/>
                  <w:u w:val="single"/>
                </w:rPr>
                <w:t xml:space="preserve"> 2021 r.</w:t>
              </w:r>
            </w:hyperlink>
            <w:r w:rsidRPr="00630A1B">
              <w:rPr>
                <w:rFonts w:ascii="Arial" w:hAnsi="Arial" w:cs="Arial"/>
                <w:iCs/>
                <w:sz w:val="24"/>
                <w:szCs w:val="24"/>
              </w:rPr>
              <w:t xml:space="preserve"> </w:t>
            </w:r>
          </w:p>
          <w:p w14:paraId="543426B0" w14:textId="16E72903" w:rsidR="00113D45" w:rsidRPr="00041C1F" w:rsidRDefault="00113D45" w:rsidP="00041C1F">
            <w:pPr>
              <w:tabs>
                <w:tab w:val="left" w:pos="1134"/>
              </w:tabs>
              <w:spacing w:after="120" w:line="254" w:lineRule="auto"/>
              <w:ind w:left="306"/>
              <w:rPr>
                <w:rFonts w:ascii="Arial" w:hAnsi="Arial" w:cs="Arial"/>
                <w:iCs/>
                <w:sz w:val="24"/>
                <w:szCs w:val="24"/>
              </w:rPr>
            </w:pPr>
            <w:r w:rsidRPr="00041C1F">
              <w:rPr>
                <w:rFonts w:ascii="Arial" w:hAnsi="Arial" w:cs="Arial"/>
                <w:b/>
                <w:iCs/>
                <w:sz w:val="24"/>
                <w:szCs w:val="24"/>
              </w:rPr>
              <w:t xml:space="preserve">Analiza popytu </w:t>
            </w:r>
            <w:r w:rsidR="00041C1F" w:rsidRPr="0084582B">
              <w:rPr>
                <w:rFonts w:ascii="Arial" w:hAnsi="Arial" w:cs="Arial"/>
                <w:iCs/>
                <w:sz w:val="24"/>
                <w:szCs w:val="24"/>
              </w:rPr>
              <w:t>–</w:t>
            </w:r>
            <w:r w:rsidRPr="0084582B">
              <w:rPr>
                <w:rFonts w:ascii="Arial" w:hAnsi="Arial" w:cs="Arial"/>
                <w:iCs/>
                <w:sz w:val="24"/>
                <w:szCs w:val="24"/>
              </w:rPr>
              <w:t xml:space="preserve"> </w:t>
            </w:r>
            <w:r w:rsidR="00041C1F" w:rsidRPr="0084582B">
              <w:rPr>
                <w:rFonts w:ascii="Arial" w:hAnsi="Arial" w:cs="Arial"/>
                <w:iCs/>
                <w:sz w:val="24"/>
                <w:szCs w:val="24"/>
              </w:rPr>
              <w:t xml:space="preserve">należy przedstawić </w:t>
            </w:r>
            <w:r w:rsidR="0084582B" w:rsidRPr="0084582B">
              <w:rPr>
                <w:rFonts w:ascii="Arial" w:hAnsi="Arial" w:cs="Arial"/>
                <w:iCs/>
                <w:sz w:val="24"/>
                <w:szCs w:val="24"/>
              </w:rPr>
              <w:t>informacje nt.</w:t>
            </w:r>
            <w:r w:rsidR="0084582B">
              <w:rPr>
                <w:rFonts w:ascii="Arial" w:hAnsi="Arial" w:cs="Arial"/>
                <w:b/>
                <w:iCs/>
                <w:sz w:val="24"/>
                <w:szCs w:val="24"/>
              </w:rPr>
              <w:t xml:space="preserve"> </w:t>
            </w:r>
            <w:r w:rsidRPr="00041C1F">
              <w:rPr>
                <w:rFonts w:ascii="Arial" w:hAnsi="Arial" w:cs="Arial"/>
                <w:iCs/>
                <w:sz w:val="24"/>
                <w:szCs w:val="24"/>
              </w:rPr>
              <w:t>spos</w:t>
            </w:r>
            <w:r w:rsidR="0084582B">
              <w:rPr>
                <w:rFonts w:ascii="Arial" w:hAnsi="Arial" w:cs="Arial"/>
                <w:iCs/>
                <w:sz w:val="24"/>
                <w:szCs w:val="24"/>
              </w:rPr>
              <w:t>obu</w:t>
            </w:r>
            <w:r w:rsidRPr="00041C1F">
              <w:rPr>
                <w:rFonts w:ascii="Arial" w:hAnsi="Arial" w:cs="Arial"/>
                <w:iCs/>
                <w:sz w:val="24"/>
                <w:szCs w:val="24"/>
              </w:rPr>
              <w:t xml:space="preserve"> przeprowadzenia oraz efekty analizy zapotrzebowania na ofertę turystyczną, którą Wnioskodawca zamierza rozszerzyć/ wprowadzić dzięki realizacji projektu, tj.: </w:t>
            </w:r>
          </w:p>
          <w:p w14:paraId="6FBD1988" w14:textId="77777777" w:rsidR="00113D45" w:rsidRPr="000A09B7" w:rsidRDefault="00113D45" w:rsidP="00346C8E">
            <w:pPr>
              <w:pStyle w:val="Akapitzlist"/>
              <w:numPr>
                <w:ilvl w:val="0"/>
                <w:numId w:val="54"/>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 xml:space="preserve">Czy Wnioskodawca przeprowadził </w:t>
            </w:r>
            <w:r w:rsidRPr="000A09B7">
              <w:rPr>
                <w:rFonts w:ascii="Arial" w:eastAsia="Times New Roman" w:hAnsi="Arial" w:cs="Arial"/>
                <w:b/>
                <w:iCs/>
                <w:sz w:val="24"/>
                <w:szCs w:val="24"/>
                <w:lang w:val="x-none" w:eastAsia="x-none"/>
              </w:rPr>
              <w:t>analizę zapotrzebowania,</w:t>
            </w:r>
            <w:r w:rsidRPr="000A09B7">
              <w:rPr>
                <w:rFonts w:ascii="Arial" w:eastAsia="Times New Roman" w:hAnsi="Arial" w:cs="Arial"/>
                <w:iCs/>
                <w:sz w:val="24"/>
                <w:szCs w:val="24"/>
                <w:lang w:val="x-none" w:eastAsia="x-none"/>
              </w:rPr>
              <w:t xml:space="preserve"> która powinna opierać się na badaniach zewnętrznych bądź własnych dotyczących potrzeb w zakresie rozwoju oferty turystycznej na danym obszarze, na podstawie których wskazuje się popyt na określony rodzaj produktu turystycznego. </w:t>
            </w:r>
          </w:p>
          <w:p w14:paraId="44897051" w14:textId="77777777" w:rsidR="00113D45" w:rsidRPr="000A09B7" w:rsidRDefault="00113D45" w:rsidP="00346C8E">
            <w:pPr>
              <w:pStyle w:val="Akapitzlist"/>
              <w:numPr>
                <w:ilvl w:val="0"/>
                <w:numId w:val="54"/>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 xml:space="preserve">Czy Wnioskodawca </w:t>
            </w:r>
            <w:r w:rsidRPr="000A09B7">
              <w:rPr>
                <w:rFonts w:ascii="Arial" w:eastAsia="Times New Roman" w:hAnsi="Arial" w:cs="Arial"/>
                <w:b/>
                <w:iCs/>
                <w:sz w:val="24"/>
                <w:szCs w:val="24"/>
                <w:lang w:val="x-none" w:eastAsia="x-none"/>
              </w:rPr>
              <w:t xml:space="preserve">wskazał grupę docelową </w:t>
            </w:r>
            <w:r w:rsidRPr="000A09B7">
              <w:rPr>
                <w:rFonts w:ascii="Arial" w:eastAsia="Times New Roman" w:hAnsi="Arial" w:cs="Arial"/>
                <w:iCs/>
                <w:sz w:val="24"/>
                <w:szCs w:val="24"/>
                <w:lang w:val="x-none" w:eastAsia="x-none"/>
              </w:rPr>
              <w:t xml:space="preserve">(odbiorców) planowanej oferty turystycznej i jej potrzeby oraz oszacował potencjalną liczbę bezpośrednich odbiorców projektu. </w:t>
            </w:r>
          </w:p>
          <w:p w14:paraId="67A69B48" w14:textId="77777777" w:rsidR="00113D45" w:rsidRPr="000A09B7" w:rsidRDefault="00113D45" w:rsidP="00346C8E">
            <w:pPr>
              <w:pStyle w:val="Akapitzlist"/>
              <w:numPr>
                <w:ilvl w:val="0"/>
                <w:numId w:val="54"/>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 xml:space="preserve">Czy Wnioskodawca w sposób wiarygodny i rzetelny wykazał, że realizacja projektu przyczyni się do </w:t>
            </w:r>
            <w:r w:rsidRPr="000A09B7">
              <w:rPr>
                <w:rFonts w:ascii="Arial" w:eastAsia="Times New Roman" w:hAnsi="Arial" w:cs="Arial"/>
                <w:b/>
                <w:iCs/>
                <w:sz w:val="24"/>
                <w:szCs w:val="24"/>
                <w:lang w:val="x-none" w:eastAsia="x-none"/>
              </w:rPr>
              <w:t>rozwijania lub dywersyfikacji oferty turystycznej</w:t>
            </w:r>
            <w:r w:rsidRPr="000A09B7">
              <w:rPr>
                <w:rFonts w:ascii="Arial" w:eastAsia="Times New Roman" w:hAnsi="Arial" w:cs="Arial"/>
                <w:iCs/>
                <w:sz w:val="24"/>
                <w:szCs w:val="24"/>
                <w:lang w:val="x-none" w:eastAsia="x-none"/>
              </w:rPr>
              <w:t xml:space="preserve"> opartej na wykorzystaniu wewnętrznych potencjałów regionu, tym samym wskazując, że wpływ projektu na stymulowanie aktywności turystycznej w regionie wykracza poza sam projekt. </w:t>
            </w:r>
          </w:p>
          <w:p w14:paraId="158ACBCA" w14:textId="04BED182" w:rsidR="00113D45" w:rsidRPr="00041C1F" w:rsidRDefault="00113D45" w:rsidP="00041C1F">
            <w:pPr>
              <w:tabs>
                <w:tab w:val="left" w:pos="1134"/>
              </w:tabs>
              <w:spacing w:after="120" w:line="254" w:lineRule="auto"/>
              <w:ind w:left="673"/>
              <w:rPr>
                <w:rFonts w:ascii="Arial" w:hAnsi="Arial" w:cs="Arial"/>
                <w:iCs/>
                <w:sz w:val="24"/>
                <w:szCs w:val="24"/>
              </w:rPr>
            </w:pPr>
            <w:r w:rsidRPr="00041C1F">
              <w:rPr>
                <w:rFonts w:ascii="Arial" w:hAnsi="Arial" w:cs="Arial"/>
                <w:b/>
                <w:iCs/>
                <w:sz w:val="24"/>
                <w:szCs w:val="24"/>
              </w:rPr>
              <w:t xml:space="preserve">Koordynacja inwestycji </w:t>
            </w:r>
            <w:r w:rsidRPr="00041C1F">
              <w:rPr>
                <w:rFonts w:ascii="Arial" w:hAnsi="Arial" w:cs="Arial"/>
                <w:iCs/>
                <w:sz w:val="24"/>
                <w:szCs w:val="24"/>
              </w:rPr>
              <w:t xml:space="preserve">- </w:t>
            </w:r>
            <w:r w:rsidR="0084582B" w:rsidRPr="0084582B">
              <w:rPr>
                <w:rFonts w:ascii="Arial" w:hAnsi="Arial" w:cs="Arial"/>
                <w:iCs/>
                <w:sz w:val="24"/>
                <w:szCs w:val="24"/>
              </w:rPr>
              <w:t xml:space="preserve">należy przedstawić informacje </w:t>
            </w:r>
            <w:r w:rsidRPr="00041C1F">
              <w:rPr>
                <w:rFonts w:ascii="Arial" w:hAnsi="Arial" w:cs="Arial"/>
                <w:iCs/>
                <w:sz w:val="24"/>
                <w:szCs w:val="24"/>
              </w:rPr>
              <w:t>czy projekt jest skoordynowany z projektami w sąsiednich obszarach, unikając tym samym nakładania się i konkurencji tj.:</w:t>
            </w:r>
          </w:p>
          <w:p w14:paraId="08B8CBCB" w14:textId="77777777" w:rsidR="00113D45" w:rsidRPr="000A09B7" w:rsidRDefault="00113D45" w:rsidP="00346C8E">
            <w:pPr>
              <w:pStyle w:val="Akapitzlist"/>
              <w:numPr>
                <w:ilvl w:val="0"/>
                <w:numId w:val="55"/>
              </w:numPr>
              <w:spacing w:after="120" w:line="254" w:lineRule="auto"/>
              <w:rPr>
                <w:rFonts w:ascii="Arial" w:eastAsia="Times New Roman" w:hAnsi="Arial" w:cs="Arial"/>
                <w:iCs/>
                <w:sz w:val="24"/>
                <w:szCs w:val="24"/>
                <w:lang w:val="x-none" w:eastAsia="x-none"/>
              </w:rPr>
            </w:pPr>
            <w:r w:rsidRPr="000A09B7">
              <w:rPr>
                <w:rFonts w:ascii="Arial" w:eastAsia="Times New Roman" w:hAnsi="Arial" w:cs="Arial"/>
                <w:iCs/>
                <w:sz w:val="24"/>
                <w:szCs w:val="24"/>
                <w:lang w:val="x-none" w:eastAsia="x-none"/>
              </w:rPr>
              <w:t>Czy Wnioskodawca wskazał, że planowana do realizacji inwestycja jest skoordynowana z innymi planowanymi do realizacji w sąsiednich obszarach</w:t>
            </w:r>
            <w:r w:rsidRPr="000A09B7" w:rsidDel="00FC3F8D">
              <w:rPr>
                <w:rFonts w:ascii="Arial" w:eastAsia="Times New Roman" w:hAnsi="Arial" w:cs="Arial"/>
                <w:iCs/>
                <w:sz w:val="24"/>
                <w:szCs w:val="24"/>
                <w:lang w:val="x-none" w:eastAsia="x-none"/>
              </w:rPr>
              <w:t xml:space="preserve"> </w:t>
            </w:r>
            <w:r w:rsidRPr="000A09B7">
              <w:rPr>
                <w:rFonts w:ascii="Arial" w:eastAsia="Times New Roman" w:hAnsi="Arial" w:cs="Arial"/>
                <w:iCs/>
                <w:sz w:val="24"/>
                <w:szCs w:val="24"/>
                <w:lang w:val="x-none" w:eastAsia="x-none"/>
              </w:rPr>
              <w:t xml:space="preserve">projektami. </w:t>
            </w:r>
          </w:p>
          <w:p w14:paraId="24815044" w14:textId="4A11887F" w:rsidR="00113D45" w:rsidRPr="000A09B7" w:rsidRDefault="00113D45" w:rsidP="00346C8E">
            <w:pPr>
              <w:pStyle w:val="Akapitzlist"/>
              <w:numPr>
                <w:ilvl w:val="0"/>
                <w:numId w:val="55"/>
              </w:numPr>
              <w:spacing w:after="120" w:line="254" w:lineRule="auto"/>
              <w:rPr>
                <w:rFonts w:ascii="Arial" w:hAnsi="Arial" w:cs="Arial"/>
                <w:b/>
                <w:sz w:val="24"/>
                <w:szCs w:val="24"/>
              </w:rPr>
            </w:pPr>
            <w:r w:rsidRPr="000A09B7">
              <w:rPr>
                <w:rFonts w:ascii="Arial" w:eastAsia="Times New Roman" w:hAnsi="Arial" w:cs="Arial"/>
                <w:iCs/>
                <w:sz w:val="24"/>
                <w:szCs w:val="24"/>
                <w:lang w:val="x-none" w:eastAsia="x-none"/>
              </w:rPr>
              <w:t xml:space="preserve">Czy Wnioskodawca przedstawił opis włączenia lokalnych podmiotów i społeczności/plan współpracy z otoczeniem, partycypacji w procesie decyzyjnym lub projektowaniu działań inwestycyjnych m.in. z samorządem lokalnym, przedsiębiorcami, NGO, podjął rozmowy na temat planowanej inwestycji unikając tym samym powielania tych samych zakresów, ewentualnie wskazując na komplementarność z działaniami innych podmiotów. </w:t>
            </w:r>
          </w:p>
        </w:tc>
      </w:tr>
      <w:tr w:rsidR="008C05AD" w:rsidRPr="003D5A4C" w14:paraId="361815E9"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2EE79FEE" w14:textId="2EE08712" w:rsidR="008C05AD" w:rsidRPr="00630A1B" w:rsidRDefault="008C05AD" w:rsidP="00630A1B">
            <w:pPr>
              <w:autoSpaceDE w:val="0"/>
              <w:autoSpaceDN w:val="0"/>
              <w:adjustRightInd w:val="0"/>
              <w:spacing w:after="120" w:line="276" w:lineRule="auto"/>
              <w:rPr>
                <w:rFonts w:ascii="Arial" w:eastAsia="Calibri" w:hAnsi="Arial" w:cs="Arial"/>
                <w:b/>
                <w:sz w:val="24"/>
                <w:szCs w:val="24"/>
              </w:rPr>
            </w:pPr>
            <w:r w:rsidRPr="00630A1B">
              <w:rPr>
                <w:rFonts w:ascii="Arial" w:hAnsi="Arial" w:cs="Arial"/>
                <w:b/>
                <w:sz w:val="24"/>
                <w:szCs w:val="24"/>
              </w:rPr>
              <w:t xml:space="preserve">Część </w:t>
            </w:r>
            <w:r w:rsidRPr="00630A1B">
              <w:rPr>
                <w:rFonts w:ascii="Arial" w:eastAsia="Calibri" w:hAnsi="Arial" w:cs="Arial"/>
                <w:b/>
                <w:sz w:val="24"/>
                <w:szCs w:val="24"/>
              </w:rPr>
              <w:t xml:space="preserve">F Zadania i koszty </w:t>
            </w:r>
          </w:p>
          <w:p w14:paraId="300573C2" w14:textId="24F7CA53" w:rsidR="0084582B" w:rsidRPr="00630A1B" w:rsidRDefault="0084582B" w:rsidP="0084582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 xml:space="preserve">Typ projektu </w:t>
            </w:r>
            <w:r>
              <w:rPr>
                <w:rFonts w:ascii="Arial" w:eastAsia="Calibri" w:hAnsi="Arial" w:cs="Arial"/>
                <w:b/>
                <w:sz w:val="24"/>
                <w:szCs w:val="24"/>
              </w:rPr>
              <w:t>A, B</w:t>
            </w:r>
            <w:r w:rsidR="008A2AA2">
              <w:rPr>
                <w:rFonts w:ascii="Arial" w:eastAsia="Calibri" w:hAnsi="Arial" w:cs="Arial"/>
                <w:b/>
                <w:sz w:val="24"/>
                <w:szCs w:val="24"/>
              </w:rPr>
              <w:t>, C,D</w:t>
            </w:r>
          </w:p>
          <w:p w14:paraId="41A96814" w14:textId="4611C901" w:rsidR="008A2AA2" w:rsidRPr="008A2AA2" w:rsidRDefault="008A2AA2" w:rsidP="008A2AA2">
            <w:pPr>
              <w:spacing w:after="120" w:line="254" w:lineRule="auto"/>
              <w:rPr>
                <w:rFonts w:ascii="Arial" w:eastAsia="Calibri" w:hAnsi="Arial" w:cs="Arial"/>
                <w:b/>
                <w:iCs/>
                <w:sz w:val="24"/>
                <w:szCs w:val="24"/>
              </w:rPr>
            </w:pPr>
            <w:r>
              <w:rPr>
                <w:rFonts w:ascii="Arial" w:hAnsi="Arial" w:cs="Arial"/>
                <w:sz w:val="24"/>
                <w:szCs w:val="24"/>
              </w:rPr>
              <w:t xml:space="preserve">W sytuacji, gdy </w:t>
            </w:r>
            <w:r w:rsidR="009D3372" w:rsidRPr="0084582B">
              <w:rPr>
                <w:rFonts w:ascii="Arial" w:hAnsi="Arial" w:cs="Arial"/>
                <w:sz w:val="24"/>
                <w:szCs w:val="24"/>
              </w:rPr>
              <w:t>projekt</w:t>
            </w:r>
            <w:r w:rsidR="009D3372" w:rsidRPr="00630A1B">
              <w:rPr>
                <w:rFonts w:ascii="Arial" w:hAnsi="Arial" w:cs="Arial"/>
                <w:sz w:val="24"/>
                <w:szCs w:val="24"/>
              </w:rPr>
              <w:t xml:space="preserve"> przewiduje realizowanie działań miękkich </w:t>
            </w:r>
            <w:r w:rsidR="006F37EE">
              <w:rPr>
                <w:rFonts w:ascii="Arial" w:hAnsi="Arial" w:cs="Arial"/>
                <w:sz w:val="24"/>
                <w:szCs w:val="24"/>
              </w:rPr>
              <w:t xml:space="preserve">w ramach </w:t>
            </w:r>
            <w:r w:rsidR="009D3372" w:rsidRPr="00DA2BC2">
              <w:rPr>
                <w:rFonts w:ascii="Arial" w:hAnsi="Arial" w:cs="Arial"/>
                <w:b/>
                <w:sz w:val="24"/>
                <w:szCs w:val="24"/>
              </w:rPr>
              <w:t>cross-financingu</w:t>
            </w:r>
            <w:r w:rsidR="006F37EE">
              <w:rPr>
                <w:rFonts w:ascii="Arial" w:hAnsi="Arial" w:cs="Arial"/>
                <w:b/>
                <w:sz w:val="24"/>
                <w:szCs w:val="24"/>
              </w:rPr>
              <w:t xml:space="preserve"> </w:t>
            </w:r>
            <w:r w:rsidR="006F37EE" w:rsidRPr="00DA2BC2">
              <w:rPr>
                <w:rFonts w:ascii="Arial" w:hAnsi="Arial" w:cs="Arial"/>
                <w:sz w:val="24"/>
                <w:szCs w:val="24"/>
              </w:rPr>
              <w:t>należy</w:t>
            </w:r>
            <w:r w:rsidR="006F37EE">
              <w:rPr>
                <w:rFonts w:ascii="Arial" w:hAnsi="Arial" w:cs="Arial"/>
                <w:sz w:val="24"/>
                <w:szCs w:val="24"/>
              </w:rPr>
              <w:t>:</w:t>
            </w:r>
            <w:r w:rsidR="009D3372" w:rsidRPr="00630A1B">
              <w:rPr>
                <w:rFonts w:ascii="Arial" w:hAnsi="Arial" w:cs="Arial"/>
                <w:sz w:val="24"/>
                <w:szCs w:val="24"/>
              </w:rPr>
              <w:t xml:space="preserve"> </w:t>
            </w:r>
          </w:p>
          <w:p w14:paraId="1B0A9904" w14:textId="77777777" w:rsidR="008A2AA2" w:rsidRPr="008A2AA2" w:rsidRDefault="008A2AA2" w:rsidP="008A2AA2">
            <w:pPr>
              <w:spacing w:after="120" w:line="254" w:lineRule="auto"/>
              <w:rPr>
                <w:rFonts w:ascii="Arial" w:eastAsia="Calibri" w:hAnsi="Arial" w:cs="Arial"/>
                <w:iCs/>
                <w:sz w:val="24"/>
                <w:szCs w:val="24"/>
              </w:rPr>
            </w:pPr>
            <w:r w:rsidRPr="008A2AA2">
              <w:rPr>
                <w:rFonts w:ascii="Arial" w:eastAsia="Calibri" w:hAnsi="Arial" w:cs="Arial"/>
                <w:iCs/>
                <w:sz w:val="24"/>
                <w:szCs w:val="24"/>
              </w:rPr>
              <w:t xml:space="preserve">- w opisie kosztu wskazać uzasadnienie, że realizacja tego typu działań jest uzasadniona z punktu widzenia skuteczności lub efektywności osiągania założonych celów i rezultatów, i stanowi integralną część projektu – </w:t>
            </w:r>
            <w:r w:rsidRPr="00DA2BC2">
              <w:rPr>
                <w:rFonts w:ascii="Arial" w:eastAsia="Calibri" w:hAnsi="Arial" w:cs="Arial"/>
                <w:b/>
                <w:iCs/>
                <w:sz w:val="24"/>
                <w:szCs w:val="24"/>
              </w:rPr>
              <w:t>koszty nie mogą przekraczać 5% dofinansowania z UE</w:t>
            </w:r>
            <w:r w:rsidRPr="008A2AA2">
              <w:rPr>
                <w:rFonts w:ascii="Arial" w:eastAsia="Calibri" w:hAnsi="Arial" w:cs="Arial"/>
                <w:iCs/>
                <w:sz w:val="24"/>
                <w:szCs w:val="24"/>
              </w:rPr>
              <w:t>,</w:t>
            </w:r>
          </w:p>
          <w:p w14:paraId="1CE0F983" w14:textId="3862E067" w:rsidR="009D3372" w:rsidRPr="00630A1B" w:rsidRDefault="008A2AA2" w:rsidP="008A2AA2">
            <w:pPr>
              <w:spacing w:after="120" w:line="254" w:lineRule="auto"/>
              <w:rPr>
                <w:rFonts w:ascii="Arial" w:eastAsia="Calibri" w:hAnsi="Arial" w:cs="Arial"/>
                <w:iCs/>
                <w:sz w:val="24"/>
                <w:szCs w:val="24"/>
              </w:rPr>
            </w:pPr>
            <w:r w:rsidRPr="008A2AA2">
              <w:rPr>
                <w:rFonts w:ascii="Arial" w:eastAsia="Calibri" w:hAnsi="Arial" w:cs="Arial"/>
                <w:iCs/>
                <w:sz w:val="24"/>
                <w:szCs w:val="24"/>
              </w:rPr>
              <w:t xml:space="preserve">- w polu „Kategoria limitu” w pkt F wybrać – </w:t>
            </w:r>
            <w:r w:rsidRPr="00DA2BC2">
              <w:rPr>
                <w:rFonts w:ascii="Arial" w:eastAsia="Calibri" w:hAnsi="Arial" w:cs="Arial"/>
                <w:b/>
                <w:iCs/>
                <w:sz w:val="24"/>
                <w:szCs w:val="24"/>
              </w:rPr>
              <w:t>Cross-financing</w:t>
            </w:r>
            <w:r w:rsidR="006F37EE">
              <w:rPr>
                <w:rFonts w:ascii="Arial" w:eastAsia="Calibri" w:hAnsi="Arial" w:cs="Arial"/>
                <w:iCs/>
                <w:sz w:val="24"/>
                <w:szCs w:val="24"/>
              </w:rPr>
              <w:t>.</w:t>
            </w:r>
          </w:p>
          <w:p w14:paraId="61E7D78B" w14:textId="77777777" w:rsidR="006F37EE" w:rsidRDefault="006F37EE" w:rsidP="00630A1B">
            <w:pPr>
              <w:spacing w:after="120" w:line="254" w:lineRule="auto"/>
              <w:rPr>
                <w:rFonts w:ascii="Arial" w:eastAsia="Calibri" w:hAnsi="Arial" w:cs="Arial"/>
                <w:iCs/>
                <w:sz w:val="24"/>
                <w:szCs w:val="24"/>
              </w:rPr>
            </w:pPr>
          </w:p>
          <w:p w14:paraId="1ED9D5AC" w14:textId="41C0AC85" w:rsidR="00FC2C0A" w:rsidRPr="00630A1B" w:rsidRDefault="006F37EE" w:rsidP="00630A1B">
            <w:pPr>
              <w:spacing w:after="120" w:line="254" w:lineRule="auto"/>
              <w:rPr>
                <w:rFonts w:ascii="Arial" w:eastAsia="Calibri" w:hAnsi="Arial" w:cs="Arial"/>
                <w:sz w:val="24"/>
                <w:szCs w:val="24"/>
              </w:rPr>
            </w:pPr>
            <w:r>
              <w:rPr>
                <w:rFonts w:ascii="Arial" w:eastAsia="Calibri" w:hAnsi="Arial" w:cs="Arial"/>
                <w:iCs/>
                <w:sz w:val="24"/>
                <w:szCs w:val="24"/>
              </w:rPr>
              <w:t xml:space="preserve">Dodatkowo w Typie projektów A,B na ocenie merytorycznej punktowany jest aspekt związany z </w:t>
            </w:r>
            <w:r w:rsidR="009D3372" w:rsidRPr="00630A1B">
              <w:rPr>
                <w:rFonts w:ascii="Arial" w:eastAsia="Calibri" w:hAnsi="Arial" w:cs="Arial"/>
                <w:iCs/>
                <w:sz w:val="24"/>
                <w:szCs w:val="24"/>
              </w:rPr>
              <w:t>podnoszenie</w:t>
            </w:r>
            <w:r>
              <w:rPr>
                <w:rFonts w:ascii="Arial" w:eastAsia="Calibri" w:hAnsi="Arial" w:cs="Arial"/>
                <w:iCs/>
                <w:sz w:val="24"/>
                <w:szCs w:val="24"/>
              </w:rPr>
              <w:t>m</w:t>
            </w:r>
            <w:r w:rsidR="009D3372" w:rsidRPr="00630A1B">
              <w:rPr>
                <w:rFonts w:ascii="Arial" w:eastAsia="Calibri" w:hAnsi="Arial" w:cs="Arial"/>
                <w:iCs/>
                <w:sz w:val="24"/>
                <w:szCs w:val="24"/>
              </w:rPr>
              <w:t xml:space="preserve"> kompetencji kadr wnioskodawcy</w:t>
            </w:r>
            <w:r w:rsidR="0084582B">
              <w:rPr>
                <w:rFonts w:ascii="Arial" w:eastAsia="Calibri" w:hAnsi="Arial" w:cs="Arial"/>
                <w:iCs/>
                <w:sz w:val="24"/>
                <w:szCs w:val="24"/>
              </w:rPr>
              <w:t xml:space="preserve"> </w:t>
            </w:r>
            <w:r w:rsidR="009D3372" w:rsidRPr="00630A1B">
              <w:rPr>
                <w:rFonts w:ascii="Arial" w:eastAsia="Calibri" w:hAnsi="Arial" w:cs="Arial"/>
                <w:iCs/>
                <w:sz w:val="24"/>
                <w:szCs w:val="24"/>
              </w:rPr>
              <w:t>/</w:t>
            </w:r>
            <w:r w:rsidR="0084582B">
              <w:rPr>
                <w:rFonts w:ascii="Arial" w:eastAsia="Calibri" w:hAnsi="Arial" w:cs="Arial"/>
                <w:iCs/>
                <w:sz w:val="24"/>
                <w:szCs w:val="24"/>
              </w:rPr>
              <w:t xml:space="preserve"> </w:t>
            </w:r>
            <w:r w:rsidR="009D3372" w:rsidRPr="00630A1B">
              <w:rPr>
                <w:rFonts w:ascii="Arial" w:eastAsia="Calibri" w:hAnsi="Arial" w:cs="Arial"/>
                <w:iCs/>
                <w:sz w:val="24"/>
                <w:szCs w:val="24"/>
              </w:rPr>
              <w:t>instytucji</w:t>
            </w:r>
            <w:r w:rsidR="009D3372" w:rsidRPr="00630A1B">
              <w:rPr>
                <w:rFonts w:ascii="Arial" w:eastAsia="Calibri" w:hAnsi="Arial" w:cs="Arial"/>
                <w:sz w:val="24"/>
                <w:szCs w:val="24"/>
              </w:rPr>
              <w:t xml:space="preserve"> </w:t>
            </w:r>
            <w:r>
              <w:rPr>
                <w:rFonts w:ascii="Arial" w:eastAsia="Calibri" w:hAnsi="Arial" w:cs="Arial"/>
                <w:sz w:val="24"/>
                <w:szCs w:val="24"/>
              </w:rPr>
              <w:t>(poprzez szkol</w:t>
            </w:r>
            <w:r w:rsidR="00571AFF">
              <w:rPr>
                <w:rFonts w:ascii="Arial" w:eastAsia="Calibri" w:hAnsi="Arial" w:cs="Arial"/>
                <w:sz w:val="24"/>
                <w:szCs w:val="24"/>
              </w:rPr>
              <w:t>enia, warsztaty, kursy językowe</w:t>
            </w:r>
            <w:r>
              <w:rPr>
                <w:rFonts w:ascii="Arial" w:eastAsia="Calibri" w:hAnsi="Arial" w:cs="Arial"/>
                <w:sz w:val="24"/>
                <w:szCs w:val="24"/>
              </w:rPr>
              <w:t xml:space="preserve"> i inne formy kształcenia)</w:t>
            </w:r>
            <w:r w:rsidR="00571AFF">
              <w:rPr>
                <w:rFonts w:ascii="Arial" w:eastAsia="Calibri" w:hAnsi="Arial" w:cs="Arial"/>
                <w:sz w:val="24"/>
                <w:szCs w:val="24"/>
              </w:rPr>
              <w:t>,</w:t>
            </w:r>
            <w:r w:rsidR="00571AFF">
              <w:rPr>
                <w:rFonts w:ascii="Arial" w:hAnsi="Arial" w:cs="Arial"/>
                <w:sz w:val="24"/>
                <w:szCs w:val="24"/>
              </w:rPr>
              <w:t xml:space="preserve"> w związku z tym </w:t>
            </w:r>
            <w:r w:rsidR="00571AFF">
              <w:rPr>
                <w:rFonts w:ascii="Arial" w:eastAsia="Calibri" w:hAnsi="Arial" w:cs="Arial"/>
                <w:iCs/>
                <w:sz w:val="24"/>
                <w:szCs w:val="24"/>
              </w:rPr>
              <w:t>n</w:t>
            </w:r>
            <w:r w:rsidR="00571AFF" w:rsidRPr="00630A1B">
              <w:rPr>
                <w:rFonts w:ascii="Arial" w:eastAsia="Calibri" w:hAnsi="Arial" w:cs="Arial"/>
                <w:iCs/>
                <w:sz w:val="24"/>
                <w:szCs w:val="24"/>
              </w:rPr>
              <w:t>ależy wskazać czy zaplanowano podnoszenie kompetencji kadr wnioskodawcy</w:t>
            </w:r>
            <w:r w:rsidR="00571AFF">
              <w:rPr>
                <w:rFonts w:ascii="Arial" w:eastAsia="Calibri" w:hAnsi="Arial" w:cs="Arial"/>
                <w:iCs/>
                <w:sz w:val="24"/>
                <w:szCs w:val="24"/>
              </w:rPr>
              <w:t xml:space="preserve"> </w:t>
            </w:r>
            <w:r w:rsidR="00571AFF" w:rsidRPr="00630A1B">
              <w:rPr>
                <w:rFonts w:ascii="Arial" w:eastAsia="Calibri" w:hAnsi="Arial" w:cs="Arial"/>
                <w:iCs/>
                <w:sz w:val="24"/>
                <w:szCs w:val="24"/>
              </w:rPr>
              <w:t>/</w:t>
            </w:r>
            <w:r w:rsidR="00571AFF">
              <w:rPr>
                <w:rFonts w:ascii="Arial" w:eastAsia="Calibri" w:hAnsi="Arial" w:cs="Arial"/>
                <w:iCs/>
                <w:sz w:val="24"/>
                <w:szCs w:val="24"/>
              </w:rPr>
              <w:t xml:space="preserve"> </w:t>
            </w:r>
            <w:r w:rsidR="00571AFF" w:rsidRPr="00630A1B">
              <w:rPr>
                <w:rFonts w:ascii="Arial" w:eastAsia="Calibri" w:hAnsi="Arial" w:cs="Arial"/>
                <w:iCs/>
                <w:sz w:val="24"/>
                <w:szCs w:val="24"/>
              </w:rPr>
              <w:t>instytucji</w:t>
            </w:r>
            <w:r>
              <w:rPr>
                <w:rFonts w:ascii="Arial" w:eastAsia="Calibri" w:hAnsi="Arial" w:cs="Arial"/>
                <w:sz w:val="24"/>
                <w:szCs w:val="24"/>
              </w:rPr>
              <w:t xml:space="preserve"> </w:t>
            </w:r>
            <w:r w:rsidR="009D3372" w:rsidRPr="00630A1B">
              <w:rPr>
                <w:rFonts w:ascii="Arial" w:eastAsia="Calibri" w:hAnsi="Arial" w:cs="Arial"/>
                <w:b/>
                <w:sz w:val="24"/>
                <w:szCs w:val="24"/>
              </w:rPr>
              <w:t>w jednym z  zakresów:</w:t>
            </w:r>
            <w:r w:rsidR="009D3372" w:rsidRPr="00630A1B">
              <w:rPr>
                <w:rFonts w:ascii="Arial" w:eastAsia="Calibri" w:hAnsi="Arial" w:cs="Arial"/>
                <w:sz w:val="24"/>
                <w:szCs w:val="24"/>
              </w:rPr>
              <w:t xml:space="preserve"> </w:t>
            </w:r>
          </w:p>
          <w:p w14:paraId="3C8B9728" w14:textId="0F797F1F"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zarządzania </w:t>
            </w:r>
            <w:r w:rsidRPr="00630A1B">
              <w:rPr>
                <w:rFonts w:ascii="Arial" w:eastAsia="Calibri" w:hAnsi="Arial" w:cs="Arial"/>
                <w:b/>
                <w:sz w:val="24"/>
                <w:szCs w:val="24"/>
              </w:rPr>
              <w:t xml:space="preserve">lub </w:t>
            </w:r>
            <w:r w:rsidRPr="00630A1B">
              <w:rPr>
                <w:rFonts w:ascii="Arial" w:eastAsia="Calibri" w:hAnsi="Arial" w:cs="Arial"/>
                <w:sz w:val="24"/>
                <w:szCs w:val="24"/>
              </w:rPr>
              <w:t>dywersyfikacji źródeł finansowania działalności w okresie trwałości projektu/ pozyskiwania funduszy na działalność i rozwój instytucji ze źródeł pozabudżetowych,</w:t>
            </w:r>
            <w:r w:rsidR="00FC2C0A" w:rsidRPr="00630A1B">
              <w:rPr>
                <w:rFonts w:ascii="Arial" w:eastAsia="Calibri" w:hAnsi="Arial" w:cs="Arial"/>
                <w:b/>
                <w:sz w:val="24"/>
                <w:szCs w:val="24"/>
              </w:rPr>
              <w:t xml:space="preserve"> </w:t>
            </w:r>
            <w:r w:rsidRPr="00630A1B">
              <w:rPr>
                <w:rFonts w:ascii="Arial" w:eastAsia="Calibri" w:hAnsi="Arial" w:cs="Arial"/>
                <w:sz w:val="24"/>
                <w:szCs w:val="24"/>
              </w:rPr>
              <w:t xml:space="preserve"> </w:t>
            </w:r>
          </w:p>
          <w:p w14:paraId="70CCA85F"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wprowadzania innowacyjnych form uczestnictwa w kulturze, </w:t>
            </w:r>
          </w:p>
          <w:p w14:paraId="6D497A7B" w14:textId="02B34CCD"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organizacji działalności kulturalnej,</w:t>
            </w:r>
            <w:r w:rsidRPr="00630A1B">
              <w:rPr>
                <w:rFonts w:ascii="Arial" w:eastAsia="Calibri" w:hAnsi="Arial" w:cs="Arial"/>
                <w:b/>
                <w:sz w:val="24"/>
                <w:szCs w:val="24"/>
              </w:rPr>
              <w:t xml:space="preserve"> </w:t>
            </w:r>
          </w:p>
          <w:p w14:paraId="69C5BD9E"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transformacji cyfrowej, </w:t>
            </w:r>
          </w:p>
          <w:p w14:paraId="21394063"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włączenia społecznego, </w:t>
            </w:r>
          </w:p>
          <w:p w14:paraId="170AD401"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działań w ramach kryzysu</w:t>
            </w:r>
            <w:r w:rsidRPr="00630A1B">
              <w:rPr>
                <w:rFonts w:ascii="Arial" w:eastAsia="Calibri" w:hAnsi="Arial" w:cs="Arial"/>
                <w:iCs/>
                <w:sz w:val="24"/>
                <w:szCs w:val="24"/>
              </w:rPr>
              <w:t xml:space="preserve"> (np. związane z kryzysem gospodarczym, negatywnymi zjawiskami klimatycznymi, kryzysem zdrowotnym), </w:t>
            </w:r>
          </w:p>
          <w:p w14:paraId="0A2E2635"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znajomości języków mniejszości narodowych, regionalnych, etnicznych</w:t>
            </w:r>
            <w:r w:rsidRPr="00630A1B">
              <w:rPr>
                <w:rFonts w:ascii="Arial" w:eastAsia="Calibri" w:hAnsi="Arial" w:cs="Arial"/>
                <w:b/>
                <w:sz w:val="24"/>
                <w:szCs w:val="24"/>
              </w:rPr>
              <w:t xml:space="preserve"> </w:t>
            </w:r>
          </w:p>
          <w:p w14:paraId="6E54B0FA" w14:textId="6565B719"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 xml:space="preserve">znajomości języka migowego, </w:t>
            </w:r>
          </w:p>
          <w:p w14:paraId="00A28C3C" w14:textId="77777777" w:rsidR="00FC2C0A" w:rsidRPr="00630A1B" w:rsidRDefault="009D3372" w:rsidP="00346C8E">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w zakresie lepszego doświadczenia i zrozumienia w jaki sposób funkcjonują osoby z niepełnosprawnościami, jakie mają możliwości i jakie napotykają bariery na co dzień i w instytucjach kultury (szkolenia prowadzone</w:t>
            </w:r>
            <w:r w:rsidRPr="00630A1B">
              <w:rPr>
                <w:rFonts w:ascii="Arial" w:eastAsia="Calibri" w:hAnsi="Arial" w:cs="Arial"/>
                <w:b/>
                <w:sz w:val="24"/>
                <w:szCs w:val="24"/>
              </w:rPr>
              <w:t xml:space="preserve"> </w:t>
            </w:r>
          </w:p>
          <w:p w14:paraId="3513079E" w14:textId="28C5FCAB" w:rsidR="00373B32" w:rsidRPr="00DA2BC2" w:rsidRDefault="009D3372" w:rsidP="00DA2BC2">
            <w:pPr>
              <w:pStyle w:val="Akapitzlist"/>
              <w:numPr>
                <w:ilvl w:val="0"/>
                <w:numId w:val="36"/>
              </w:numPr>
              <w:spacing w:after="120" w:line="254" w:lineRule="auto"/>
              <w:rPr>
                <w:rFonts w:ascii="Arial" w:hAnsi="Arial" w:cs="Arial"/>
                <w:sz w:val="24"/>
                <w:szCs w:val="24"/>
              </w:rPr>
            </w:pPr>
            <w:r w:rsidRPr="00630A1B">
              <w:rPr>
                <w:rFonts w:ascii="Arial" w:eastAsia="Calibri" w:hAnsi="Arial" w:cs="Arial"/>
                <w:sz w:val="24"/>
                <w:szCs w:val="24"/>
              </w:rPr>
              <w:t>współprowadzone przez osoby ze szczególnymi potrzebami, uwzględniające ćwiczenia praktyczne.</w:t>
            </w:r>
          </w:p>
        </w:tc>
      </w:tr>
      <w:tr w:rsidR="006F37EE" w:rsidRPr="003D5A4C" w14:paraId="4E366A76"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39BE1529" w14:textId="77777777" w:rsidR="006F37EE" w:rsidRDefault="006F37EE" w:rsidP="00630A1B">
            <w:pPr>
              <w:autoSpaceDE w:val="0"/>
              <w:autoSpaceDN w:val="0"/>
              <w:adjustRightInd w:val="0"/>
              <w:spacing w:after="120" w:line="276" w:lineRule="auto"/>
              <w:rPr>
                <w:rFonts w:ascii="Arial" w:hAnsi="Arial" w:cs="Arial"/>
                <w:b/>
                <w:sz w:val="24"/>
                <w:szCs w:val="24"/>
              </w:rPr>
            </w:pPr>
            <w:r w:rsidRPr="006F37EE">
              <w:rPr>
                <w:rFonts w:ascii="Arial" w:hAnsi="Arial" w:cs="Arial"/>
                <w:b/>
                <w:sz w:val="24"/>
                <w:szCs w:val="24"/>
              </w:rPr>
              <w:t>Część F Zadania i koszty</w:t>
            </w:r>
          </w:p>
          <w:p w14:paraId="77A3B090" w14:textId="77777777" w:rsidR="00D12E96" w:rsidRPr="00D12E96" w:rsidRDefault="00D12E96" w:rsidP="00D12E96">
            <w:pPr>
              <w:autoSpaceDE w:val="0"/>
              <w:autoSpaceDN w:val="0"/>
              <w:adjustRightInd w:val="0"/>
              <w:spacing w:before="120" w:after="240" w:line="276" w:lineRule="auto"/>
              <w:rPr>
                <w:rFonts w:ascii="Arial" w:eastAsia="Calibri" w:hAnsi="Arial" w:cs="Arial"/>
                <w:sz w:val="24"/>
              </w:rPr>
            </w:pPr>
            <w:r w:rsidRPr="00D12E96">
              <w:rPr>
                <w:rFonts w:ascii="Arial" w:eastAsia="Calibri" w:hAnsi="Arial" w:cs="Arial"/>
                <w:sz w:val="24"/>
              </w:rPr>
              <w:t>Wydatki limitowane:</w:t>
            </w:r>
          </w:p>
          <w:p w14:paraId="5DB975C1" w14:textId="77777777" w:rsidR="00D12E96" w:rsidRPr="00D12E96" w:rsidRDefault="00D12E96" w:rsidP="00D12E96">
            <w:pPr>
              <w:numPr>
                <w:ilvl w:val="0"/>
                <w:numId w:val="66"/>
              </w:numPr>
              <w:autoSpaceDE w:val="0"/>
              <w:autoSpaceDN w:val="0"/>
              <w:adjustRightInd w:val="0"/>
              <w:spacing w:before="120" w:after="120" w:line="276" w:lineRule="auto"/>
              <w:rPr>
                <w:rFonts w:ascii="Arial" w:eastAsia="Calibri" w:hAnsi="Arial" w:cs="Arial"/>
                <w:b/>
                <w:sz w:val="24"/>
              </w:rPr>
            </w:pPr>
            <w:r w:rsidRPr="00D12E96">
              <w:rPr>
                <w:rFonts w:ascii="Arial" w:eastAsia="Calibri" w:hAnsi="Arial" w:cs="Arial"/>
                <w:b/>
                <w:sz w:val="24"/>
              </w:rPr>
              <w:t>INFRASTRUKTURA TOWARZYSZĄCA:</w:t>
            </w:r>
          </w:p>
          <w:p w14:paraId="2EE74741" w14:textId="77777777" w:rsidR="00D12E96" w:rsidRPr="00D12E96" w:rsidRDefault="00D12E96" w:rsidP="00D12E96">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Typ projektu:</w:t>
            </w:r>
            <w:r w:rsidRPr="00D12E96">
              <w:rPr>
                <w:rFonts w:ascii="Arial" w:eastAsia="Calibri" w:hAnsi="Arial" w:cs="Arial"/>
                <w:sz w:val="24"/>
              </w:rPr>
              <w:t xml:space="preserve"> D</w:t>
            </w:r>
          </w:p>
          <w:p w14:paraId="79A54FCB" w14:textId="77777777" w:rsidR="00D12E96" w:rsidRPr="00D12E96" w:rsidRDefault="00D12E96" w:rsidP="00D12E96">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Limit:</w:t>
            </w:r>
            <w:r w:rsidRPr="00D12E96">
              <w:rPr>
                <w:rFonts w:ascii="Arial" w:eastAsia="Calibri" w:hAnsi="Arial" w:cs="Arial"/>
                <w:sz w:val="24"/>
              </w:rPr>
              <w:t xml:space="preserve"> niedominujący element projektu, tj. do 50% kosztów kwalifikowalnych projektu</w:t>
            </w:r>
          </w:p>
          <w:p w14:paraId="55F30E03" w14:textId="77777777" w:rsidR="00D12E96" w:rsidRPr="00D12E96" w:rsidRDefault="00D12E96" w:rsidP="00D12E96">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Kategoria limitu:</w:t>
            </w:r>
            <w:r w:rsidRPr="00D12E96">
              <w:rPr>
                <w:rFonts w:ascii="Arial" w:eastAsia="Calibri" w:hAnsi="Arial" w:cs="Arial"/>
                <w:sz w:val="24"/>
              </w:rPr>
              <w:t xml:space="preserve"> Infrastruktura towarzysząca</w:t>
            </w:r>
          </w:p>
          <w:p w14:paraId="686D7F40" w14:textId="77777777" w:rsidR="00D12E96" w:rsidRPr="00D12E96" w:rsidRDefault="00D12E96" w:rsidP="00D12E96">
            <w:pPr>
              <w:numPr>
                <w:ilvl w:val="1"/>
                <w:numId w:val="66"/>
              </w:numPr>
              <w:autoSpaceDE w:val="0"/>
              <w:autoSpaceDN w:val="0"/>
              <w:adjustRightInd w:val="0"/>
              <w:spacing w:before="120" w:after="360" w:line="276" w:lineRule="auto"/>
              <w:ind w:left="1077" w:hanging="357"/>
              <w:rPr>
                <w:rFonts w:ascii="Arial" w:eastAsia="Calibri" w:hAnsi="Arial" w:cs="Arial"/>
                <w:sz w:val="24"/>
              </w:rPr>
            </w:pPr>
            <w:r w:rsidRPr="00D12E96">
              <w:rPr>
                <w:rFonts w:ascii="Arial" w:eastAsia="Calibri" w:hAnsi="Arial" w:cs="Arial"/>
                <w:b/>
                <w:sz w:val="24"/>
              </w:rPr>
              <w:t>Zakres</w:t>
            </w:r>
            <w:r w:rsidRPr="00D12E96">
              <w:rPr>
                <w:rFonts w:ascii="Arial" w:eastAsia="Calibri" w:hAnsi="Arial" w:cs="Arial"/>
                <w:sz w:val="24"/>
              </w:rPr>
              <w:t>: miejsca postojowe wyposażone w wiaty zapewniające ochronę przed słońcem i deszczem, stojaki dla rowerów, ławki, stoły, grille, paleniska, kosze na śmieci, zaplecze sanitarne, tablice informacyjne z przebiegiem szlaku, stacje ładowania telefonów i urządzeń mobilnych, dystrybutory/ujęcia wody pitnej itp.</w:t>
            </w:r>
          </w:p>
          <w:p w14:paraId="4BB7A53F" w14:textId="77777777" w:rsidR="00D12E96" w:rsidRPr="00D12E96" w:rsidRDefault="00D12E96" w:rsidP="00D12E96">
            <w:pPr>
              <w:numPr>
                <w:ilvl w:val="0"/>
                <w:numId w:val="66"/>
              </w:numPr>
              <w:autoSpaceDE w:val="0"/>
              <w:autoSpaceDN w:val="0"/>
              <w:adjustRightInd w:val="0"/>
              <w:spacing w:before="120" w:after="120" w:line="276" w:lineRule="auto"/>
              <w:rPr>
                <w:rFonts w:ascii="Arial" w:eastAsia="Calibri" w:hAnsi="Arial" w:cs="Arial"/>
                <w:b/>
                <w:sz w:val="24"/>
              </w:rPr>
            </w:pPr>
            <w:r w:rsidRPr="00D12E96">
              <w:rPr>
                <w:rFonts w:ascii="Arial" w:eastAsia="Calibri" w:hAnsi="Arial" w:cs="Arial"/>
                <w:b/>
                <w:sz w:val="24"/>
              </w:rPr>
              <w:t>INFRASTRUKTURA DROGOWA:</w:t>
            </w:r>
          </w:p>
          <w:p w14:paraId="5F4B4A69" w14:textId="77777777" w:rsidR="00D12E96" w:rsidRPr="00D12E96" w:rsidRDefault="00D12E96" w:rsidP="00D12E96">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 xml:space="preserve">Typ projektu: </w:t>
            </w:r>
            <w:r w:rsidRPr="00D12E96">
              <w:rPr>
                <w:rFonts w:ascii="Arial" w:eastAsia="Calibri" w:hAnsi="Arial" w:cs="Arial"/>
                <w:sz w:val="24"/>
              </w:rPr>
              <w:t>A-D</w:t>
            </w:r>
          </w:p>
          <w:p w14:paraId="667286E4" w14:textId="77777777" w:rsidR="00D12E96" w:rsidRPr="00D12E96" w:rsidRDefault="00D12E96" w:rsidP="00D12E96">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Limit:</w:t>
            </w:r>
            <w:r w:rsidRPr="00D12E96">
              <w:rPr>
                <w:rFonts w:ascii="Arial" w:eastAsia="Calibri" w:hAnsi="Arial" w:cs="Arial"/>
                <w:sz w:val="24"/>
              </w:rPr>
              <w:t xml:space="preserve"> do 15% kosztów kwalifikowalnych projektu</w:t>
            </w:r>
          </w:p>
          <w:p w14:paraId="52ADD67B" w14:textId="77777777" w:rsidR="00D12E96" w:rsidRPr="00D12E96" w:rsidRDefault="00D12E96" w:rsidP="00D12E96">
            <w:pPr>
              <w:numPr>
                <w:ilvl w:val="1"/>
                <w:numId w:val="66"/>
              </w:numPr>
              <w:autoSpaceDE w:val="0"/>
              <w:autoSpaceDN w:val="0"/>
              <w:adjustRightInd w:val="0"/>
              <w:spacing w:before="120" w:after="120" w:line="276" w:lineRule="auto"/>
              <w:rPr>
                <w:rFonts w:ascii="Arial" w:eastAsia="Calibri" w:hAnsi="Arial" w:cs="Arial"/>
                <w:sz w:val="24"/>
              </w:rPr>
            </w:pPr>
            <w:r w:rsidRPr="00D12E96">
              <w:rPr>
                <w:rFonts w:ascii="Arial" w:eastAsia="Calibri" w:hAnsi="Arial" w:cs="Arial"/>
                <w:b/>
                <w:sz w:val="24"/>
              </w:rPr>
              <w:t>Kategoria limitu:</w:t>
            </w:r>
            <w:r w:rsidRPr="00D12E96">
              <w:rPr>
                <w:rFonts w:ascii="Arial" w:eastAsia="Calibri" w:hAnsi="Arial" w:cs="Arial"/>
                <w:sz w:val="24"/>
              </w:rPr>
              <w:t xml:space="preserve"> Infrastruktura drogowa</w:t>
            </w:r>
          </w:p>
          <w:p w14:paraId="6246B90F" w14:textId="720A1DF9" w:rsidR="006F37EE" w:rsidRPr="00DA2BC2" w:rsidRDefault="00D12E96" w:rsidP="00D12E96">
            <w:pPr>
              <w:autoSpaceDE w:val="0"/>
              <w:autoSpaceDN w:val="0"/>
              <w:adjustRightInd w:val="0"/>
              <w:spacing w:after="120" w:line="276" w:lineRule="auto"/>
              <w:rPr>
                <w:rFonts w:ascii="Arial" w:hAnsi="Arial" w:cs="Arial"/>
                <w:b/>
                <w:sz w:val="24"/>
                <w:szCs w:val="24"/>
              </w:rPr>
            </w:pPr>
            <w:r w:rsidRPr="00D12E96">
              <w:rPr>
                <w:rFonts w:ascii="Arial" w:eastAsia="Calibri" w:hAnsi="Arial" w:cs="Arial"/>
                <w:b/>
                <w:sz w:val="24"/>
              </w:rPr>
              <w:t>Zakres</w:t>
            </w:r>
            <w:r w:rsidRPr="00D12E96">
              <w:rPr>
                <w:rFonts w:ascii="Arial" w:eastAsia="Calibri" w:hAnsi="Arial" w:cs="Arial"/>
                <w:sz w:val="24"/>
              </w:rPr>
              <w:t>: inwestycje w elementy infrastruktury drogowej (w tym w parkingi) stanowiące nieodłączny element większego projektu. Do limitu nie wchodzą elementy infrastruktury drogowej przeznaczone do ruchu pieszego i rowerowego. W miastach projekty te nie mogą obejmować budowy nowych dróg lub parkingów oraz w odniesieniu do istniejących – zwiększenia ich pojemności lub przepustowości, ani nie mogą w żaden inny sposób przyczyniać się do zwiększenia natężenia ruchu samochodowego.</w:t>
            </w:r>
          </w:p>
        </w:tc>
      </w:tr>
      <w:tr w:rsidR="007F56B6" w:rsidRPr="003D5A4C" w14:paraId="5DFD59E7"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32D48012" w14:textId="77777777" w:rsidR="007F56B6" w:rsidRDefault="007F56B6" w:rsidP="007F56B6">
            <w:pPr>
              <w:spacing w:before="120" w:after="120"/>
              <w:rPr>
                <w:rFonts w:ascii="Arial" w:eastAsia="Times New Roman" w:hAnsi="Arial" w:cs="Arial"/>
                <w:b/>
                <w:iCs/>
                <w:sz w:val="24"/>
                <w:szCs w:val="24"/>
                <w:lang w:eastAsia="ar-SA"/>
              </w:rPr>
            </w:pPr>
            <w:r>
              <w:rPr>
                <w:rFonts w:ascii="Arial" w:eastAsia="Times New Roman" w:hAnsi="Arial" w:cs="Arial"/>
                <w:b/>
                <w:iCs/>
                <w:sz w:val="24"/>
                <w:szCs w:val="24"/>
                <w:lang w:eastAsia="ar-SA"/>
              </w:rPr>
              <w:t>Pkt</w:t>
            </w:r>
            <w:r w:rsidRPr="006A1D3E">
              <w:rPr>
                <w:rFonts w:ascii="Arial" w:eastAsia="Times New Roman" w:hAnsi="Arial" w:cs="Arial"/>
                <w:b/>
                <w:iCs/>
                <w:sz w:val="24"/>
                <w:szCs w:val="24"/>
                <w:lang w:eastAsia="ar-SA"/>
              </w:rPr>
              <w:t xml:space="preserve"> H.3.3 Odporność infrastruktury na zmiany klimatu:</w:t>
            </w:r>
          </w:p>
          <w:p w14:paraId="1D420915" w14:textId="77777777" w:rsidR="007F56B6" w:rsidRDefault="007F56B6" w:rsidP="007F56B6">
            <w:pPr>
              <w:rPr>
                <w:rFonts w:ascii="Arial" w:eastAsia="Times New Roman" w:hAnsi="Arial" w:cs="Arial"/>
                <w:sz w:val="24"/>
                <w:szCs w:val="24"/>
              </w:rPr>
            </w:pPr>
            <w:r>
              <w:rPr>
                <w:rFonts w:ascii="Arial" w:eastAsia="Times New Roman" w:hAnsi="Arial" w:cs="Arial"/>
                <w:sz w:val="24"/>
                <w:szCs w:val="24"/>
              </w:rPr>
              <w:t>W pkt H.3.3 należy przedstawić</w:t>
            </w:r>
            <w:r w:rsidRPr="001B77E3">
              <w:rPr>
                <w:rFonts w:ascii="Arial" w:eastAsia="Times New Roman" w:hAnsi="Arial" w:cs="Arial"/>
                <w:sz w:val="24"/>
                <w:szCs w:val="24"/>
              </w:rPr>
              <w:t xml:space="preserve"> wnioski z przeprowadzonej analizy </w:t>
            </w:r>
            <w:r>
              <w:rPr>
                <w:rFonts w:ascii="Arial" w:eastAsia="Times New Roman" w:hAnsi="Arial" w:cs="Arial"/>
                <w:sz w:val="24"/>
                <w:szCs w:val="24"/>
              </w:rPr>
              <w:t>odporności inwestycji na klimat</w:t>
            </w:r>
            <w:r w:rsidRPr="001B77E3">
              <w:rPr>
                <w:rFonts w:ascii="Arial" w:eastAsia="Times New Roman" w:hAnsi="Arial" w:cs="Arial"/>
                <w:sz w:val="24"/>
                <w:szCs w:val="24"/>
              </w:rPr>
              <w:t>.</w:t>
            </w:r>
            <w:r>
              <w:rPr>
                <w:rFonts w:ascii="Arial" w:eastAsia="Times New Roman" w:hAnsi="Arial" w:cs="Arial"/>
                <w:sz w:val="24"/>
                <w:szCs w:val="24"/>
              </w:rPr>
              <w:t xml:space="preserve"> </w:t>
            </w:r>
          </w:p>
          <w:p w14:paraId="09633C9B" w14:textId="77777777" w:rsidR="007F56B6" w:rsidRDefault="007F56B6" w:rsidP="007F56B6">
            <w:pPr>
              <w:rPr>
                <w:rFonts w:ascii="Arial" w:eastAsia="Times New Roman" w:hAnsi="Arial" w:cs="Arial"/>
                <w:sz w:val="24"/>
                <w:szCs w:val="24"/>
              </w:rPr>
            </w:pPr>
            <w:r>
              <w:rPr>
                <w:rFonts w:ascii="Arial" w:eastAsia="Times New Roman" w:hAnsi="Arial" w:cs="Arial"/>
                <w:sz w:val="24"/>
                <w:szCs w:val="24"/>
              </w:rPr>
              <w:t xml:space="preserve">Analiza dla projektu powinna zostać przeprowadzona </w:t>
            </w:r>
            <w:r w:rsidRPr="00144BF8">
              <w:rPr>
                <w:rFonts w:ascii="Arial" w:eastAsia="Times New Roman" w:hAnsi="Arial" w:cs="Arial"/>
                <w:sz w:val="24"/>
                <w:szCs w:val="24"/>
              </w:rPr>
              <w:t xml:space="preserve">pod względem </w:t>
            </w:r>
            <w:r>
              <w:rPr>
                <w:rFonts w:ascii="Arial" w:eastAsia="Times New Roman" w:hAnsi="Arial" w:cs="Arial"/>
                <w:sz w:val="24"/>
                <w:szCs w:val="24"/>
              </w:rPr>
              <w:t>dwóch filarów (wymiarów):</w:t>
            </w:r>
          </w:p>
          <w:p w14:paraId="3F18AED8" w14:textId="77777777" w:rsidR="007F56B6" w:rsidRDefault="007F56B6" w:rsidP="007F56B6">
            <w:pPr>
              <w:pStyle w:val="Akapitzlist"/>
              <w:numPr>
                <w:ilvl w:val="0"/>
                <w:numId w:val="67"/>
              </w:numPr>
              <w:rPr>
                <w:rFonts w:ascii="Arial" w:eastAsia="Times New Roman" w:hAnsi="Arial" w:cs="Arial"/>
                <w:sz w:val="24"/>
                <w:szCs w:val="24"/>
              </w:rPr>
            </w:pPr>
            <w:r>
              <w:rPr>
                <w:rFonts w:ascii="Arial" w:eastAsia="Times New Roman" w:hAnsi="Arial" w:cs="Arial"/>
                <w:b/>
                <w:sz w:val="24"/>
                <w:szCs w:val="24"/>
              </w:rPr>
              <w:t xml:space="preserve">neutralności klimatycznej </w:t>
            </w:r>
            <w:r>
              <w:rPr>
                <w:rFonts w:ascii="Arial" w:eastAsia="Times New Roman" w:hAnsi="Arial" w:cs="Arial"/>
                <w:sz w:val="24"/>
                <w:szCs w:val="24"/>
              </w:rPr>
              <w:t>tj. łagodzenia zmiany klimatu</w:t>
            </w:r>
            <w:r w:rsidRPr="00144BF8">
              <w:rPr>
                <w:rFonts w:ascii="Arial" w:eastAsia="Times New Roman" w:hAnsi="Arial" w:cs="Arial"/>
                <w:sz w:val="24"/>
                <w:szCs w:val="24"/>
              </w:rPr>
              <w:t xml:space="preserve"> (redukcji emisji) </w:t>
            </w:r>
          </w:p>
          <w:p w14:paraId="30F87893" w14:textId="77777777" w:rsidR="007F56B6" w:rsidRPr="00144BF8" w:rsidRDefault="007F56B6" w:rsidP="007F56B6">
            <w:pPr>
              <w:pStyle w:val="Akapitzlist"/>
              <w:numPr>
                <w:ilvl w:val="0"/>
                <w:numId w:val="67"/>
              </w:numPr>
              <w:rPr>
                <w:rFonts w:ascii="Arial" w:eastAsia="Times New Roman" w:hAnsi="Arial" w:cs="Arial"/>
                <w:sz w:val="24"/>
                <w:szCs w:val="24"/>
              </w:rPr>
            </w:pPr>
            <w:r>
              <w:rPr>
                <w:rFonts w:ascii="Arial" w:eastAsia="Times New Roman" w:hAnsi="Arial" w:cs="Arial"/>
                <w:b/>
                <w:sz w:val="24"/>
                <w:szCs w:val="24"/>
              </w:rPr>
              <w:t>odporności na zmianę</w:t>
            </w:r>
            <w:r w:rsidRPr="00144BF8">
              <w:rPr>
                <w:rFonts w:ascii="Arial" w:eastAsia="Times New Roman" w:hAnsi="Arial" w:cs="Arial"/>
                <w:b/>
                <w:sz w:val="24"/>
                <w:szCs w:val="24"/>
              </w:rPr>
              <w:t xml:space="preserve"> klimatu</w:t>
            </w:r>
            <w:r w:rsidRPr="00144BF8">
              <w:rPr>
                <w:rFonts w:ascii="Arial" w:eastAsia="Times New Roman" w:hAnsi="Arial" w:cs="Arial"/>
                <w:sz w:val="24"/>
                <w:szCs w:val="24"/>
              </w:rPr>
              <w:t xml:space="preserve">, tj. </w:t>
            </w:r>
            <w:r>
              <w:rPr>
                <w:rFonts w:ascii="Arial" w:eastAsia="Times New Roman" w:hAnsi="Arial" w:cs="Arial"/>
                <w:sz w:val="24"/>
                <w:szCs w:val="24"/>
              </w:rPr>
              <w:t xml:space="preserve">przystosowania się </w:t>
            </w:r>
            <w:r w:rsidRPr="00144BF8">
              <w:rPr>
                <w:rFonts w:ascii="Arial" w:eastAsia="Times New Roman" w:hAnsi="Arial" w:cs="Arial"/>
                <w:sz w:val="24"/>
                <w:szCs w:val="24"/>
              </w:rPr>
              <w:t>do warunków zmienionego i zmieniającego się klimatu, które wpływają i będą w coraz większym stopniu wpływać na projekty w trakcie ich funkcjonowania (cyklu życia projektu).</w:t>
            </w:r>
          </w:p>
          <w:p w14:paraId="47366CA7" w14:textId="77777777" w:rsidR="007F56B6" w:rsidRDefault="007F56B6" w:rsidP="007F56B6">
            <w:pPr>
              <w:rPr>
                <w:rFonts w:ascii="Arial" w:eastAsia="Times New Roman" w:hAnsi="Arial" w:cs="Arial"/>
                <w:sz w:val="24"/>
                <w:szCs w:val="24"/>
              </w:rPr>
            </w:pPr>
            <w:r>
              <w:rPr>
                <w:rFonts w:ascii="Arial" w:eastAsia="Times New Roman" w:hAnsi="Arial" w:cs="Arial"/>
                <w:sz w:val="24"/>
                <w:szCs w:val="24"/>
              </w:rPr>
              <w:t>Jako narzędzie pomocnicze do przeprowadzenia analizy został przygotowany przez Ministerstwo Klimatu „</w:t>
            </w:r>
            <w:r w:rsidRPr="001B77E3">
              <w:rPr>
                <w:rFonts w:ascii="Arial" w:eastAsia="Times New Roman" w:hAnsi="Arial" w:cs="Arial"/>
                <w:sz w:val="24"/>
                <w:szCs w:val="24"/>
              </w:rPr>
              <w:t>Poradnik weryfikacji inwestycji pod względem wpływu na klimat i adaptacji do zmian klimatu w okresie programowania UE 2021-2027</w:t>
            </w:r>
            <w:r>
              <w:rPr>
                <w:rFonts w:ascii="Arial" w:eastAsia="Times New Roman" w:hAnsi="Arial" w:cs="Arial"/>
                <w:sz w:val="24"/>
                <w:szCs w:val="24"/>
              </w:rPr>
              <w:t>”.</w:t>
            </w:r>
          </w:p>
          <w:p w14:paraId="0DF326ED" w14:textId="77777777" w:rsidR="007F56B6" w:rsidRDefault="00414BEF" w:rsidP="007F56B6">
            <w:pPr>
              <w:rPr>
                <w:rFonts w:ascii="Arial" w:eastAsia="Times New Roman" w:hAnsi="Arial" w:cs="Arial"/>
                <w:sz w:val="24"/>
                <w:szCs w:val="24"/>
              </w:rPr>
            </w:pPr>
            <w:hyperlink r:id="rId17" w:history="1">
              <w:r w:rsidR="007F56B6" w:rsidRPr="00DD4383">
                <w:rPr>
                  <w:rStyle w:val="Hipercze"/>
                  <w:rFonts w:ascii="Arial" w:eastAsia="Times New Roman" w:hAnsi="Arial" w:cs="Arial"/>
                  <w:sz w:val="24"/>
                  <w:szCs w:val="24"/>
                </w:rPr>
                <w:t>https://www.gov.pl/web/klimat/poradnik-weryfikacji-inwestycji-pod-wzgledem-wplywu-na-klimat-i-adaptacji-do-zmian-klimatu-w-okresie-programowania-ue-2021-2028</w:t>
              </w:r>
            </w:hyperlink>
          </w:p>
          <w:p w14:paraId="3E3A4F34" w14:textId="442906EC" w:rsidR="007F56B6" w:rsidRPr="006F37EE" w:rsidRDefault="007F56B6" w:rsidP="007F56B6">
            <w:pPr>
              <w:autoSpaceDE w:val="0"/>
              <w:autoSpaceDN w:val="0"/>
              <w:adjustRightInd w:val="0"/>
              <w:spacing w:after="120" w:line="276" w:lineRule="auto"/>
              <w:rPr>
                <w:rFonts w:ascii="Arial" w:hAnsi="Arial" w:cs="Arial"/>
                <w:b/>
                <w:sz w:val="24"/>
                <w:szCs w:val="24"/>
              </w:rPr>
            </w:pPr>
            <w:r w:rsidRPr="00CF3ABB">
              <w:rPr>
                <w:rFonts w:ascii="Arial" w:eastAsia="Times New Roman" w:hAnsi="Arial" w:cs="Arial"/>
                <w:sz w:val="24"/>
                <w:szCs w:val="24"/>
              </w:rPr>
              <w:t>W przypadku każdego z dwóch filarów, metoda weryfikacji klimatycznej o</w:t>
            </w:r>
            <w:r>
              <w:rPr>
                <w:rFonts w:ascii="Arial" w:eastAsia="Times New Roman" w:hAnsi="Arial" w:cs="Arial"/>
                <w:sz w:val="24"/>
                <w:szCs w:val="24"/>
              </w:rPr>
              <w:t xml:space="preserve">bejmuje dwa etapy – </w:t>
            </w:r>
            <w:r w:rsidRPr="00CF3ABB">
              <w:rPr>
                <w:rFonts w:ascii="Arial" w:eastAsia="Times New Roman" w:hAnsi="Arial" w:cs="Arial"/>
                <w:b/>
                <w:sz w:val="24"/>
                <w:szCs w:val="24"/>
              </w:rPr>
              <w:t>preselekcję</w:t>
            </w:r>
            <w:r>
              <w:rPr>
                <w:rFonts w:ascii="Arial" w:eastAsia="Times New Roman" w:hAnsi="Arial" w:cs="Arial"/>
                <w:sz w:val="24"/>
                <w:szCs w:val="24"/>
              </w:rPr>
              <w:t xml:space="preserve"> </w:t>
            </w:r>
            <w:r w:rsidRPr="00CF3ABB">
              <w:rPr>
                <w:rFonts w:ascii="Arial" w:eastAsia="Times New Roman" w:hAnsi="Arial" w:cs="Arial"/>
                <w:sz w:val="24"/>
                <w:szCs w:val="24"/>
              </w:rPr>
              <w:t xml:space="preserve">i </w:t>
            </w:r>
            <w:r w:rsidRPr="00CF3ABB">
              <w:rPr>
                <w:rFonts w:ascii="Arial" w:eastAsia="Times New Roman" w:hAnsi="Arial" w:cs="Arial"/>
                <w:b/>
                <w:sz w:val="24"/>
                <w:szCs w:val="24"/>
              </w:rPr>
              <w:t>pełną ocenę</w:t>
            </w:r>
            <w:r>
              <w:rPr>
                <w:rFonts w:ascii="Arial" w:eastAsia="Times New Roman" w:hAnsi="Arial" w:cs="Arial"/>
                <w:sz w:val="24"/>
                <w:szCs w:val="24"/>
              </w:rPr>
              <w:t>. Pełna analiza – jest przeprowadzana tylko wtedy, gdy preselekcja wskazuje, że projekt wymaga bardziej szczegółowej analizy.</w:t>
            </w:r>
          </w:p>
        </w:tc>
      </w:tr>
      <w:tr w:rsidR="00173570" w:rsidRPr="003D5A4C" w14:paraId="3B1ED01A"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EAF8F75" w14:textId="77B6B5B2" w:rsidR="00173570" w:rsidRPr="00630A1B" w:rsidRDefault="00173570"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Pkt H.4 Dokumentacja konserwatorska</w:t>
            </w:r>
          </w:p>
          <w:p w14:paraId="5FA2F4CC" w14:textId="6FDF2A82" w:rsidR="00173570" w:rsidRPr="0084582B" w:rsidRDefault="00173570" w:rsidP="00630A1B">
            <w:pPr>
              <w:autoSpaceDE w:val="0"/>
              <w:autoSpaceDN w:val="0"/>
              <w:adjustRightInd w:val="0"/>
              <w:spacing w:after="120" w:line="276" w:lineRule="auto"/>
              <w:rPr>
                <w:rFonts w:ascii="Arial" w:eastAsia="Calibri" w:hAnsi="Arial" w:cs="Arial"/>
                <w:b/>
                <w:sz w:val="24"/>
                <w:szCs w:val="24"/>
              </w:rPr>
            </w:pPr>
            <w:r w:rsidRPr="0084582B">
              <w:rPr>
                <w:rFonts w:ascii="Arial" w:eastAsia="Calibri" w:hAnsi="Arial" w:cs="Arial"/>
                <w:b/>
                <w:sz w:val="24"/>
                <w:szCs w:val="24"/>
              </w:rPr>
              <w:t>Typ</w:t>
            </w:r>
            <w:r w:rsidR="0084582B" w:rsidRPr="0084582B">
              <w:rPr>
                <w:rFonts w:ascii="Arial" w:eastAsia="Calibri" w:hAnsi="Arial" w:cs="Arial"/>
                <w:b/>
                <w:sz w:val="24"/>
                <w:szCs w:val="24"/>
              </w:rPr>
              <w:t xml:space="preserve"> projektu</w:t>
            </w:r>
            <w:r w:rsidRPr="0084582B">
              <w:rPr>
                <w:rFonts w:ascii="Arial" w:eastAsia="Calibri" w:hAnsi="Arial" w:cs="Arial"/>
                <w:b/>
                <w:sz w:val="24"/>
                <w:szCs w:val="24"/>
              </w:rPr>
              <w:t xml:space="preserve"> B</w:t>
            </w:r>
          </w:p>
          <w:p w14:paraId="0DA00F0B" w14:textId="7359BDB3" w:rsidR="007839EE" w:rsidRPr="00630A1B" w:rsidRDefault="007839EE" w:rsidP="00630A1B">
            <w:p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Należy przedstawić informacje/dokumenty potwierdzające, iż w przypadku objęcia wsparciem:</w:t>
            </w:r>
          </w:p>
          <w:p w14:paraId="6503081B" w14:textId="77777777" w:rsidR="007839EE" w:rsidRPr="00630A1B" w:rsidRDefault="00173570" w:rsidP="00346C8E">
            <w:pPr>
              <w:pStyle w:val="Akapitzlist"/>
              <w:numPr>
                <w:ilvl w:val="0"/>
                <w:numId w:val="34"/>
              </w:num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zabytk</w:t>
            </w:r>
            <w:r w:rsidR="007839EE" w:rsidRPr="00630A1B">
              <w:rPr>
                <w:rFonts w:ascii="Arial" w:eastAsia="Calibri" w:hAnsi="Arial" w:cs="Arial"/>
                <w:sz w:val="24"/>
                <w:szCs w:val="24"/>
              </w:rPr>
              <w:t>ów</w:t>
            </w:r>
            <w:r w:rsidRPr="00630A1B">
              <w:rPr>
                <w:rFonts w:ascii="Arial" w:eastAsia="Calibri" w:hAnsi="Arial" w:cs="Arial"/>
                <w:sz w:val="24"/>
                <w:szCs w:val="24"/>
              </w:rPr>
              <w:t xml:space="preserve"> nieruchomych </w:t>
            </w:r>
            <w:r w:rsidR="007839EE" w:rsidRPr="00630A1B">
              <w:rPr>
                <w:rFonts w:ascii="Arial" w:eastAsia="Calibri" w:hAnsi="Arial" w:cs="Arial"/>
                <w:sz w:val="24"/>
                <w:szCs w:val="24"/>
              </w:rPr>
              <w:t xml:space="preserve">-  są one </w:t>
            </w:r>
            <w:r w:rsidRPr="00630A1B">
              <w:rPr>
                <w:rFonts w:ascii="Arial" w:eastAsia="Calibri" w:hAnsi="Arial" w:cs="Arial"/>
                <w:sz w:val="24"/>
                <w:szCs w:val="24"/>
              </w:rPr>
              <w:t>wpisan</w:t>
            </w:r>
            <w:r w:rsidR="007839EE" w:rsidRPr="00630A1B">
              <w:rPr>
                <w:rFonts w:ascii="Arial" w:eastAsia="Calibri" w:hAnsi="Arial" w:cs="Arial"/>
                <w:sz w:val="24"/>
                <w:szCs w:val="24"/>
              </w:rPr>
              <w:t>e</w:t>
            </w:r>
            <w:r w:rsidRPr="00630A1B">
              <w:rPr>
                <w:rFonts w:ascii="Arial" w:eastAsia="Calibri" w:hAnsi="Arial" w:cs="Arial"/>
                <w:sz w:val="24"/>
                <w:szCs w:val="24"/>
              </w:rPr>
              <w:t xml:space="preserve"> do rejestru zabytków nieruchomych województwa małopolskiego lub inwentarzy muzealiów</w:t>
            </w:r>
            <w:r w:rsidR="007839EE" w:rsidRPr="00630A1B">
              <w:rPr>
                <w:rFonts w:ascii="Arial" w:eastAsia="Calibri" w:hAnsi="Arial" w:cs="Arial"/>
                <w:sz w:val="24"/>
                <w:szCs w:val="24"/>
              </w:rPr>
              <w:t>,</w:t>
            </w:r>
          </w:p>
          <w:p w14:paraId="7DEBA8D2" w14:textId="0C313632" w:rsidR="00173570" w:rsidRPr="00630A1B" w:rsidRDefault="00411F23" w:rsidP="00346C8E">
            <w:pPr>
              <w:pStyle w:val="Akapitzlist"/>
              <w:numPr>
                <w:ilvl w:val="0"/>
                <w:numId w:val="34"/>
              </w:num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 xml:space="preserve">zabytkowych </w:t>
            </w:r>
            <w:r w:rsidR="00173570" w:rsidRPr="00630A1B">
              <w:rPr>
                <w:rFonts w:ascii="Arial" w:eastAsia="Calibri" w:hAnsi="Arial" w:cs="Arial"/>
                <w:sz w:val="24"/>
                <w:szCs w:val="24"/>
              </w:rPr>
              <w:t>parków i ogrodów</w:t>
            </w:r>
            <w:r w:rsidRPr="00630A1B">
              <w:rPr>
                <w:rFonts w:ascii="Arial" w:eastAsia="Calibri" w:hAnsi="Arial" w:cs="Arial"/>
                <w:sz w:val="24"/>
                <w:szCs w:val="24"/>
              </w:rPr>
              <w:t xml:space="preserve"> – są one</w:t>
            </w:r>
            <w:r w:rsidR="00173570" w:rsidRPr="00630A1B">
              <w:rPr>
                <w:rFonts w:ascii="Arial" w:eastAsia="Calibri" w:hAnsi="Arial" w:cs="Arial"/>
                <w:sz w:val="24"/>
                <w:szCs w:val="24"/>
              </w:rPr>
              <w:t xml:space="preserve"> wpisan</w:t>
            </w:r>
            <w:r w:rsidRPr="00630A1B">
              <w:rPr>
                <w:rFonts w:ascii="Arial" w:eastAsia="Calibri" w:hAnsi="Arial" w:cs="Arial"/>
                <w:sz w:val="24"/>
                <w:szCs w:val="24"/>
              </w:rPr>
              <w:t>e</w:t>
            </w:r>
            <w:r w:rsidR="00173570" w:rsidRPr="00630A1B">
              <w:rPr>
                <w:rFonts w:ascii="Arial" w:eastAsia="Calibri" w:hAnsi="Arial" w:cs="Arial"/>
                <w:sz w:val="24"/>
                <w:szCs w:val="24"/>
              </w:rPr>
              <w:t xml:space="preserve"> do rejestru zabytków nieruchomych</w:t>
            </w:r>
            <w:r w:rsidR="00FB5102" w:rsidRPr="00630A1B">
              <w:rPr>
                <w:rFonts w:ascii="Arial" w:eastAsia="Calibri" w:hAnsi="Arial" w:cs="Arial"/>
                <w:sz w:val="24"/>
                <w:szCs w:val="24"/>
              </w:rPr>
              <w:t>,</w:t>
            </w:r>
          </w:p>
          <w:p w14:paraId="3D929304" w14:textId="635B0696" w:rsidR="00173570" w:rsidRPr="00630A1B" w:rsidRDefault="00411F23" w:rsidP="00DA2BC2">
            <w:pPr>
              <w:pStyle w:val="Akapitzlist"/>
              <w:numPr>
                <w:ilvl w:val="0"/>
                <w:numId w:val="34"/>
              </w:num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sz w:val="24"/>
                <w:szCs w:val="24"/>
              </w:rPr>
              <w:t xml:space="preserve">zabytków </w:t>
            </w:r>
            <w:r w:rsidR="007839EE" w:rsidRPr="00630A1B">
              <w:rPr>
                <w:rFonts w:ascii="Arial" w:eastAsia="Calibri" w:hAnsi="Arial" w:cs="Arial"/>
                <w:sz w:val="24"/>
                <w:szCs w:val="24"/>
              </w:rPr>
              <w:t>ruchomych</w:t>
            </w:r>
            <w:r w:rsidRPr="00630A1B">
              <w:rPr>
                <w:rFonts w:ascii="Arial" w:eastAsia="Calibri" w:hAnsi="Arial" w:cs="Arial"/>
                <w:sz w:val="24"/>
                <w:szCs w:val="24"/>
              </w:rPr>
              <w:t>/</w:t>
            </w:r>
            <w:r w:rsidRPr="00630A1B">
              <w:rPr>
                <w:rFonts w:ascii="Arial" w:hAnsi="Arial" w:cs="Arial"/>
                <w:sz w:val="24"/>
                <w:szCs w:val="24"/>
              </w:rPr>
              <w:t xml:space="preserve">zabytkowych kolekcji i zbiorów (wyłącznie jako element szerszego projektu) </w:t>
            </w:r>
            <w:r w:rsidRPr="00630A1B">
              <w:rPr>
                <w:rFonts w:ascii="Arial" w:eastAsia="Calibri" w:hAnsi="Arial" w:cs="Arial"/>
                <w:sz w:val="24"/>
                <w:szCs w:val="24"/>
              </w:rPr>
              <w:t>– posiadają one status obiektów „zabytkowych”</w:t>
            </w:r>
            <w:r w:rsidR="00DA2BC2">
              <w:rPr>
                <w:rFonts w:ascii="Arial" w:eastAsia="Calibri" w:hAnsi="Arial" w:cs="Arial"/>
                <w:sz w:val="24"/>
                <w:szCs w:val="24"/>
              </w:rPr>
              <w:t xml:space="preserve">, tj. są wpisane do </w:t>
            </w:r>
            <w:r w:rsidR="00DA2BC2" w:rsidRPr="00DA2BC2">
              <w:rPr>
                <w:rFonts w:ascii="Arial" w:eastAsia="Calibri" w:hAnsi="Arial" w:cs="Arial"/>
                <w:sz w:val="24"/>
                <w:szCs w:val="24"/>
              </w:rPr>
              <w:t>rejestru zabytków ruchomych lub inwentarzy muzealiów</w:t>
            </w:r>
            <w:r w:rsidRPr="00630A1B">
              <w:rPr>
                <w:rFonts w:ascii="Arial" w:eastAsia="Calibri" w:hAnsi="Arial" w:cs="Arial"/>
                <w:sz w:val="24"/>
                <w:szCs w:val="24"/>
              </w:rPr>
              <w:t>.</w:t>
            </w:r>
            <w:r w:rsidRPr="00630A1B">
              <w:rPr>
                <w:rFonts w:ascii="Arial" w:eastAsia="Calibri" w:hAnsi="Arial" w:cs="Arial"/>
                <w:b/>
                <w:sz w:val="24"/>
                <w:szCs w:val="24"/>
              </w:rPr>
              <w:t xml:space="preserve"> </w:t>
            </w:r>
          </w:p>
        </w:tc>
      </w:tr>
      <w:tr w:rsidR="008C05AD" w:rsidRPr="003D5A4C" w14:paraId="38C798BA"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50D597E" w14:textId="77777777" w:rsidR="008C05AD" w:rsidRPr="00630A1B" w:rsidRDefault="008C05AD" w:rsidP="00630A1B">
            <w:pPr>
              <w:autoSpaceDE w:val="0"/>
              <w:autoSpaceDN w:val="0"/>
              <w:adjustRightInd w:val="0"/>
              <w:spacing w:after="120" w:line="276" w:lineRule="auto"/>
              <w:rPr>
                <w:rFonts w:ascii="Arial" w:eastAsia="Calibri" w:hAnsi="Arial" w:cs="Arial"/>
                <w:b/>
                <w:sz w:val="24"/>
                <w:szCs w:val="24"/>
              </w:rPr>
            </w:pPr>
            <w:r w:rsidRPr="00630A1B">
              <w:rPr>
                <w:rFonts w:ascii="Arial" w:eastAsia="Calibri" w:hAnsi="Arial" w:cs="Arial"/>
                <w:b/>
                <w:sz w:val="24"/>
                <w:szCs w:val="24"/>
              </w:rPr>
              <w:t>Pkt M.1 Zasadna równości kobiet i mężczyzn/ M.2 Zasada równości szans i niedyskryminacji</w:t>
            </w:r>
          </w:p>
          <w:p w14:paraId="26DAC41B" w14:textId="77777777" w:rsidR="003D29F9" w:rsidRDefault="003D29F9" w:rsidP="00630A1B">
            <w:pPr>
              <w:autoSpaceDE w:val="0"/>
              <w:autoSpaceDN w:val="0"/>
              <w:adjustRightInd w:val="0"/>
              <w:spacing w:after="120" w:line="276" w:lineRule="auto"/>
              <w:rPr>
                <w:rFonts w:ascii="Arial" w:eastAsia="Calibri" w:hAnsi="Arial" w:cs="Arial"/>
                <w:b/>
                <w:sz w:val="24"/>
                <w:szCs w:val="24"/>
              </w:rPr>
            </w:pPr>
          </w:p>
          <w:p w14:paraId="663B86C9" w14:textId="6BEAB97C" w:rsidR="00FC2C0A" w:rsidRPr="0084582B" w:rsidRDefault="00A22717" w:rsidP="00630A1B">
            <w:pPr>
              <w:autoSpaceDE w:val="0"/>
              <w:autoSpaceDN w:val="0"/>
              <w:adjustRightInd w:val="0"/>
              <w:spacing w:after="120" w:line="276" w:lineRule="auto"/>
              <w:rPr>
                <w:rFonts w:ascii="Arial" w:eastAsia="Calibri" w:hAnsi="Arial" w:cs="Arial"/>
                <w:sz w:val="24"/>
                <w:szCs w:val="24"/>
              </w:rPr>
            </w:pPr>
            <w:r w:rsidRPr="0084582B">
              <w:rPr>
                <w:rFonts w:ascii="Arial" w:eastAsia="Calibri" w:hAnsi="Arial" w:cs="Arial"/>
                <w:b/>
                <w:sz w:val="24"/>
                <w:szCs w:val="24"/>
              </w:rPr>
              <w:t xml:space="preserve">Dla wszystkich projektów realizowanych w ramach Działania 7.1 IIT  (typ projektu A, B, C ,D) należy </w:t>
            </w:r>
            <w:r w:rsidR="00FC2C0A" w:rsidRPr="0084582B">
              <w:rPr>
                <w:rFonts w:ascii="Arial" w:eastAsia="Calibri" w:hAnsi="Arial" w:cs="Arial"/>
                <w:sz w:val="24"/>
                <w:szCs w:val="24"/>
              </w:rPr>
              <w:t>wskazać czy:</w:t>
            </w:r>
          </w:p>
          <w:p w14:paraId="2DBAEC55" w14:textId="0974F083" w:rsidR="008C05AD" w:rsidRPr="0084582B" w:rsidRDefault="008C05AD" w:rsidP="00346C8E">
            <w:pPr>
              <w:pStyle w:val="Akapitzlist"/>
              <w:numPr>
                <w:ilvl w:val="0"/>
                <w:numId w:val="37"/>
              </w:numPr>
              <w:autoSpaceDE w:val="0"/>
              <w:autoSpaceDN w:val="0"/>
              <w:adjustRightInd w:val="0"/>
              <w:spacing w:after="120" w:line="276" w:lineRule="auto"/>
              <w:ind w:left="306"/>
              <w:rPr>
                <w:rFonts w:ascii="Arial" w:eastAsia="Calibri" w:hAnsi="Arial" w:cs="Arial"/>
                <w:b/>
                <w:sz w:val="24"/>
                <w:szCs w:val="24"/>
              </w:rPr>
            </w:pPr>
            <w:r w:rsidRPr="0084582B">
              <w:rPr>
                <w:rFonts w:ascii="Arial" w:eastAsia="Calibri" w:hAnsi="Arial" w:cs="Arial"/>
                <w:sz w:val="24"/>
                <w:szCs w:val="24"/>
              </w:rPr>
              <w:t>zaplanowane działania, poprzez zastosowanie standardu dostępności: architektonicznego i cyfrowego, będą dostępne dla ogółu społeczeństwa, w tym będą odpowiadać także na specyficzne potrzeby osób w niekorzystnej sytuacji: kobiet, osób z niepełnosprawnościami, osób starszych, osób o ograniczonych możliwościach poruszania się, opiekunów z dziećmi czy osobami potrzebującymi wsparcia w codziennym funkcjonowaniu</w:t>
            </w:r>
            <w:r w:rsidRPr="0084582B">
              <w:rPr>
                <w:rFonts w:ascii="Arial" w:eastAsia="Calibri" w:hAnsi="Arial" w:cs="Arial"/>
                <w:b/>
                <w:sz w:val="24"/>
                <w:szCs w:val="24"/>
              </w:rPr>
              <w:t>.</w:t>
            </w:r>
          </w:p>
          <w:p w14:paraId="3AFF36CB" w14:textId="22291655" w:rsidR="00163D12" w:rsidRPr="0084582B" w:rsidRDefault="00163D12" w:rsidP="00630A1B">
            <w:pPr>
              <w:autoSpaceDE w:val="0"/>
              <w:autoSpaceDN w:val="0"/>
              <w:adjustRightInd w:val="0"/>
              <w:spacing w:after="120" w:line="276" w:lineRule="auto"/>
              <w:ind w:left="306"/>
              <w:rPr>
                <w:rFonts w:ascii="Arial" w:eastAsia="Calibri" w:hAnsi="Arial" w:cs="Arial"/>
                <w:sz w:val="24"/>
                <w:szCs w:val="24"/>
              </w:rPr>
            </w:pPr>
            <w:r w:rsidRPr="0084582B">
              <w:rPr>
                <w:rFonts w:ascii="Arial" w:eastAsia="Calibri" w:hAnsi="Arial" w:cs="Arial"/>
                <w:sz w:val="24"/>
                <w:szCs w:val="24"/>
              </w:rPr>
              <w:t xml:space="preserve">W przypadku projektów dot. opracowania dokumentacji planistycznej adekwatny jest standard cyfrowy. </w:t>
            </w:r>
          </w:p>
          <w:p w14:paraId="686453EC" w14:textId="77777777" w:rsidR="00163D12" w:rsidRPr="0084582B" w:rsidRDefault="00163D12" w:rsidP="00630A1B">
            <w:pPr>
              <w:autoSpaceDE w:val="0"/>
              <w:autoSpaceDN w:val="0"/>
              <w:adjustRightInd w:val="0"/>
              <w:spacing w:after="120" w:line="276" w:lineRule="auto"/>
              <w:ind w:left="306"/>
              <w:rPr>
                <w:rFonts w:ascii="Arial" w:eastAsia="Calibri" w:hAnsi="Arial" w:cs="Arial"/>
                <w:sz w:val="24"/>
                <w:szCs w:val="24"/>
              </w:rPr>
            </w:pPr>
            <w:r w:rsidRPr="0084582B">
              <w:rPr>
                <w:rFonts w:ascii="Arial" w:eastAsia="Calibri" w:hAnsi="Arial" w:cs="Arial"/>
                <w:sz w:val="24"/>
                <w:szCs w:val="24"/>
              </w:rPr>
              <w:t>Standardy dostępności dla polityki spójności 2021–2027 zostały opisane w  Załącznik nr 2 do Wytycznych dotyczących realizacji zasad równościowych w ramach funduszy unijnych na lata 2021-2027. W oparciu o ten dokument proszę wskazać adekwatne rozwiązania dla Państwa projektu, w szczególności w oparciu o informacje wskazane w rozdziale nr 3 Dokumenty elektroniczne w/w zał. nr 2 do Wytycznych.</w:t>
            </w:r>
          </w:p>
          <w:p w14:paraId="296A5508" w14:textId="0C6FF9DE" w:rsidR="009D3372" w:rsidRDefault="0084582B" w:rsidP="00630A1B">
            <w:pPr>
              <w:autoSpaceDE w:val="0"/>
              <w:autoSpaceDN w:val="0"/>
              <w:adjustRightInd w:val="0"/>
              <w:spacing w:after="120" w:line="276" w:lineRule="auto"/>
              <w:rPr>
                <w:rFonts w:ascii="Arial" w:eastAsia="Calibri" w:hAnsi="Arial" w:cs="Arial"/>
                <w:b/>
                <w:sz w:val="24"/>
                <w:szCs w:val="24"/>
              </w:rPr>
            </w:pPr>
            <w:r w:rsidRPr="0084582B">
              <w:rPr>
                <w:rFonts w:ascii="Arial" w:eastAsia="Calibri" w:hAnsi="Arial" w:cs="Arial"/>
                <w:b/>
                <w:sz w:val="24"/>
                <w:szCs w:val="24"/>
              </w:rPr>
              <w:t>Typ projektu A</w:t>
            </w:r>
          </w:p>
          <w:p w14:paraId="471207E2" w14:textId="51E4671C" w:rsidR="0084582B" w:rsidRPr="00630A1B" w:rsidRDefault="0084582B" w:rsidP="0084582B">
            <w:pPr>
              <w:autoSpaceDE w:val="0"/>
              <w:autoSpaceDN w:val="0"/>
              <w:adjustRightInd w:val="0"/>
              <w:spacing w:after="120" w:line="276" w:lineRule="auto"/>
              <w:rPr>
                <w:rFonts w:ascii="Arial" w:eastAsia="Calibri" w:hAnsi="Arial" w:cs="Arial"/>
                <w:sz w:val="24"/>
                <w:szCs w:val="24"/>
              </w:rPr>
            </w:pPr>
            <w:r w:rsidRPr="00630A1B">
              <w:rPr>
                <w:rFonts w:ascii="Arial" w:eastAsia="Calibri" w:hAnsi="Arial" w:cs="Arial"/>
                <w:sz w:val="24"/>
                <w:szCs w:val="24"/>
              </w:rPr>
              <w:t>Należy przedstawić informacje</w:t>
            </w:r>
            <w:r>
              <w:rPr>
                <w:rFonts w:ascii="Arial" w:eastAsia="Calibri" w:hAnsi="Arial" w:cs="Arial"/>
                <w:sz w:val="24"/>
                <w:szCs w:val="24"/>
              </w:rPr>
              <w:t xml:space="preserve"> czy:</w:t>
            </w:r>
          </w:p>
          <w:p w14:paraId="6DCB4CD4" w14:textId="77777777" w:rsidR="001776E1" w:rsidRPr="00630A1B" w:rsidRDefault="00FC2C0A" w:rsidP="00346C8E">
            <w:pPr>
              <w:pStyle w:val="Akapitzlist"/>
              <w:numPr>
                <w:ilvl w:val="0"/>
                <w:numId w:val="56"/>
              </w:numPr>
              <w:autoSpaceDE w:val="0"/>
              <w:autoSpaceDN w:val="0"/>
              <w:adjustRightInd w:val="0"/>
              <w:spacing w:after="120" w:line="276" w:lineRule="auto"/>
              <w:ind w:left="306"/>
              <w:rPr>
                <w:rFonts w:ascii="Arial" w:eastAsia="Times New Roman" w:hAnsi="Arial" w:cs="Arial"/>
                <w:bCs/>
                <w:sz w:val="24"/>
                <w:szCs w:val="24"/>
                <w:lang w:val="x-none" w:eastAsia="x-none"/>
              </w:rPr>
            </w:pPr>
            <w:r w:rsidRPr="00630A1B">
              <w:rPr>
                <w:rFonts w:ascii="Arial" w:hAnsi="Arial" w:cs="Arial"/>
                <w:sz w:val="24"/>
                <w:szCs w:val="24"/>
              </w:rPr>
              <w:t>w</w:t>
            </w:r>
            <w:r w:rsidR="009D3372" w:rsidRPr="00630A1B">
              <w:rPr>
                <w:rFonts w:ascii="Arial" w:hAnsi="Arial" w:cs="Arial"/>
                <w:sz w:val="24"/>
                <w:szCs w:val="24"/>
              </w:rPr>
              <w:t xml:space="preserve"> ramach </w:t>
            </w:r>
            <w:r w:rsidRPr="00630A1B">
              <w:rPr>
                <w:rFonts w:ascii="Arial" w:hAnsi="Arial" w:cs="Arial"/>
                <w:sz w:val="24"/>
                <w:szCs w:val="24"/>
              </w:rPr>
              <w:t>projektu</w:t>
            </w:r>
            <w:r w:rsidR="009D3372" w:rsidRPr="00630A1B">
              <w:rPr>
                <w:rFonts w:ascii="Arial" w:hAnsi="Arial" w:cs="Arial"/>
                <w:sz w:val="24"/>
                <w:szCs w:val="24"/>
              </w:rPr>
              <w:t xml:space="preserve"> prowadzone będą działania na rzecz zapewnienia równości i zapobiegające dyskryminacji, wykraczające poza wymogi określone w </w:t>
            </w:r>
            <w:r w:rsidR="009D3372" w:rsidRPr="00630A1B">
              <w:rPr>
                <w:rFonts w:ascii="Arial" w:hAnsi="Arial" w:cs="Arial"/>
                <w:i/>
                <w:sz w:val="24"/>
                <w:szCs w:val="24"/>
                <w:lang w:eastAsia="ar-SA"/>
              </w:rPr>
              <w:t>Wytycznych dotyczących realizacji zasad równościowych w ramach funduszy unijnych na lata 2021-2027</w:t>
            </w:r>
            <w:r w:rsidR="001776E1" w:rsidRPr="00630A1B">
              <w:rPr>
                <w:rFonts w:ascii="Arial" w:hAnsi="Arial" w:cs="Arial"/>
                <w:i/>
                <w:sz w:val="24"/>
                <w:szCs w:val="24"/>
                <w:lang w:eastAsia="ar-SA"/>
              </w:rPr>
              <w:t>.</w:t>
            </w:r>
          </w:p>
          <w:p w14:paraId="7C2F2C68" w14:textId="6D7207A6" w:rsidR="00FC2C0A" w:rsidRPr="00630A1B" w:rsidRDefault="001776E1" w:rsidP="00053E59">
            <w:pPr>
              <w:pStyle w:val="Akapitzlist"/>
              <w:autoSpaceDE w:val="0"/>
              <w:autoSpaceDN w:val="0"/>
              <w:adjustRightInd w:val="0"/>
              <w:spacing w:after="120" w:line="276" w:lineRule="auto"/>
              <w:ind w:left="306"/>
              <w:rPr>
                <w:rFonts w:ascii="Arial" w:eastAsia="Times New Roman" w:hAnsi="Arial" w:cs="Arial"/>
                <w:bCs/>
                <w:sz w:val="24"/>
                <w:szCs w:val="24"/>
                <w:highlight w:val="yellow"/>
                <w:lang w:val="x-none" w:eastAsia="x-none"/>
              </w:rPr>
            </w:pPr>
            <w:r w:rsidRPr="00630A1B">
              <w:rPr>
                <w:rFonts w:ascii="Arial" w:hAnsi="Arial" w:cs="Arial"/>
                <w:sz w:val="24"/>
                <w:szCs w:val="24"/>
                <w:lang w:eastAsia="ar-SA"/>
              </w:rPr>
              <w:t xml:space="preserve">Należy wskazać czy </w:t>
            </w:r>
            <w:r w:rsidR="009D3372" w:rsidRPr="00630A1B">
              <w:rPr>
                <w:rFonts w:ascii="Arial" w:eastAsia="Times New Roman" w:hAnsi="Arial" w:cs="Arial"/>
                <w:bCs/>
                <w:sz w:val="24"/>
                <w:szCs w:val="24"/>
                <w:lang w:val="x-none" w:eastAsia="x-none"/>
              </w:rPr>
              <w:t xml:space="preserve">Wnioskodawca zaplanował w </w:t>
            </w:r>
            <w:r w:rsidR="009D3372" w:rsidRPr="0084582B">
              <w:rPr>
                <w:rFonts w:ascii="Arial" w:eastAsia="Times New Roman" w:hAnsi="Arial" w:cs="Arial"/>
                <w:bCs/>
                <w:sz w:val="24"/>
                <w:szCs w:val="24"/>
                <w:lang w:eastAsia="x-none"/>
              </w:rPr>
              <w:t>projekcie rozwiązania na rzecz zapewniania równości szans kobiet i mężczyzn oraz zapobieganiu dyskryminacji np. poprzez stworzenie pomieszczenia/przestrzeni</w:t>
            </w:r>
            <w:r w:rsidR="009D3372" w:rsidRPr="00630A1B">
              <w:rPr>
                <w:rFonts w:ascii="Arial" w:eastAsia="Times New Roman" w:hAnsi="Arial" w:cs="Arial"/>
                <w:bCs/>
                <w:sz w:val="24"/>
                <w:szCs w:val="24"/>
                <w:lang w:val="x-none" w:eastAsia="x-none"/>
              </w:rPr>
              <w:t xml:space="preserve"> w celu zapewnienia opieki dzieciom, pokoju umożlwiającego przewijanie i karmienie dziecka lub utworzenie tzw. „komfortki” czyli miejsca do wykonania zabiegów higienicznych i odpoczynku dla dorosłych osób z niepełnosprawnościami</w:t>
            </w:r>
            <w:r w:rsidR="009D3372" w:rsidRPr="00630A1B">
              <w:rPr>
                <w:rFonts w:ascii="Arial" w:eastAsia="Times New Roman" w:hAnsi="Arial" w:cs="Arial"/>
                <w:bCs/>
                <w:sz w:val="24"/>
                <w:szCs w:val="24"/>
                <w:lang w:eastAsia="x-none"/>
              </w:rPr>
              <w:t>,</w:t>
            </w:r>
            <w:r w:rsidR="009D3372" w:rsidRPr="00630A1B">
              <w:rPr>
                <w:rFonts w:ascii="Arial" w:eastAsia="Times New Roman" w:hAnsi="Arial" w:cs="Arial"/>
                <w:bCs/>
                <w:sz w:val="24"/>
                <w:szCs w:val="24"/>
                <w:lang w:val="x-none" w:eastAsia="x-none"/>
              </w:rPr>
              <w:t xml:space="preserve"> lub utworzenie tzw. miejsc (pokojów) wyciszeń m.in. </w:t>
            </w:r>
            <w:r w:rsidR="00053E59">
              <w:rPr>
                <w:rFonts w:ascii="Arial" w:eastAsia="Times New Roman" w:hAnsi="Arial" w:cs="Arial"/>
                <w:bCs/>
                <w:sz w:val="24"/>
                <w:szCs w:val="24"/>
                <w:lang w:val="x-none" w:eastAsia="x-none"/>
              </w:rPr>
              <w:t xml:space="preserve">dla osób ze spektrum autyzmu. </w:t>
            </w:r>
          </w:p>
        </w:tc>
      </w:tr>
      <w:tr w:rsidR="007F56B6" w:rsidRPr="003D5A4C" w14:paraId="4508A221"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A3D805F" w14:textId="77777777" w:rsidR="007F56B6" w:rsidRDefault="007F56B6" w:rsidP="007F56B6">
            <w:pPr>
              <w:spacing w:before="120" w:after="120"/>
              <w:rPr>
                <w:rFonts w:ascii="Arial" w:eastAsia="Times New Roman" w:hAnsi="Arial" w:cs="Arial"/>
                <w:b/>
                <w:iCs/>
                <w:sz w:val="24"/>
                <w:szCs w:val="24"/>
                <w:lang w:eastAsia="ar-SA"/>
              </w:rPr>
            </w:pPr>
            <w:r w:rsidRPr="006A1D3E">
              <w:rPr>
                <w:rFonts w:ascii="Arial" w:eastAsia="Times New Roman" w:hAnsi="Arial" w:cs="Arial"/>
                <w:b/>
                <w:iCs/>
                <w:sz w:val="24"/>
                <w:szCs w:val="24"/>
                <w:lang w:eastAsia="ar-SA"/>
              </w:rPr>
              <w:t>Pkt M.3 Zasada zrównoważonego rozwoju oraz zasada „nie czyń poważnych szkód”</w:t>
            </w:r>
          </w:p>
          <w:p w14:paraId="44727A7A" w14:textId="036A50C8" w:rsidR="007F56B6" w:rsidRPr="00A43D7C" w:rsidRDefault="007F56B6" w:rsidP="007F56B6">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W zapisach wniosku o dofinansowanie </w:t>
            </w:r>
            <w:r w:rsidRPr="00A43D7C">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A43D7C">
              <w:rPr>
                <w:rFonts w:ascii="Arial" w:eastAsia="Times New Roman" w:hAnsi="Arial" w:cs="Arial"/>
                <w:iCs/>
                <w:sz w:val="24"/>
                <w:szCs w:val="24"/>
                <w:lang w:eastAsia="ar-SA"/>
              </w:rPr>
              <w:t xml:space="preserve">. </w:t>
            </w:r>
            <w:r w:rsidRPr="00A43D7C">
              <w:rPr>
                <w:rFonts w:ascii="Arial" w:eastAsia="Times New Roman" w:hAnsi="Arial" w:cs="Arial"/>
                <w:iCs/>
                <w:sz w:val="24"/>
                <w:szCs w:val="24"/>
                <w:lang w:val="x-none" w:eastAsia="ar-SA"/>
              </w:rPr>
              <w:t>i zamieszczonych w niej ustaleń dla typów działań adekwatnych do zakresu projektu</w:t>
            </w:r>
            <w:r w:rsidRPr="00A43D7C">
              <w:rPr>
                <w:rFonts w:ascii="Arial" w:eastAsia="Times New Roman" w:hAnsi="Arial" w:cs="Arial"/>
                <w:iCs/>
                <w:sz w:val="24"/>
                <w:szCs w:val="24"/>
                <w:lang w:eastAsia="ar-SA"/>
              </w:rPr>
              <w:t xml:space="preserve"> tj.</w:t>
            </w:r>
            <w:r w:rsidR="00AA16EA">
              <w:t xml:space="preserve"> </w:t>
            </w:r>
            <w:r w:rsidR="00AA16EA" w:rsidRPr="00AA16EA">
              <w:rPr>
                <w:rFonts w:ascii="Arial" w:eastAsia="Times New Roman" w:hAnsi="Arial" w:cs="Arial"/>
                <w:iCs/>
                <w:sz w:val="24"/>
                <w:szCs w:val="24"/>
                <w:lang w:eastAsia="ar-SA"/>
              </w:rPr>
              <w:t>rozwój infrastruktury kultury</w:t>
            </w:r>
            <w:r w:rsidR="00AA16EA">
              <w:rPr>
                <w:rFonts w:ascii="Arial" w:eastAsia="Times New Roman" w:hAnsi="Arial" w:cs="Arial"/>
                <w:iCs/>
                <w:sz w:val="24"/>
                <w:szCs w:val="24"/>
                <w:lang w:eastAsia="ar-SA"/>
              </w:rPr>
              <w:t>;</w:t>
            </w:r>
            <w:r w:rsidR="00AA16EA">
              <w:t xml:space="preserve"> </w:t>
            </w:r>
            <w:r w:rsidR="00AA16EA" w:rsidRPr="00AA16EA">
              <w:rPr>
                <w:rFonts w:ascii="Arial" w:eastAsia="Times New Roman" w:hAnsi="Arial" w:cs="Arial"/>
                <w:iCs/>
                <w:sz w:val="24"/>
                <w:szCs w:val="24"/>
                <w:lang w:eastAsia="ar-SA"/>
              </w:rPr>
              <w:t>ochrona i opieka nad zabytkami</w:t>
            </w:r>
            <w:r w:rsidR="00AA16EA">
              <w:rPr>
                <w:rFonts w:ascii="Arial" w:eastAsia="Times New Roman" w:hAnsi="Arial" w:cs="Arial"/>
                <w:iCs/>
                <w:sz w:val="24"/>
                <w:szCs w:val="24"/>
                <w:lang w:eastAsia="ar-SA"/>
              </w:rPr>
              <w:t>;</w:t>
            </w:r>
            <w:r w:rsidR="00AA16EA">
              <w:t xml:space="preserve"> r</w:t>
            </w:r>
            <w:r w:rsidR="00AA16EA" w:rsidRPr="00AA16EA">
              <w:rPr>
                <w:rFonts w:ascii="Arial" w:eastAsia="Times New Roman" w:hAnsi="Arial" w:cs="Arial"/>
                <w:iCs/>
                <w:sz w:val="24"/>
                <w:szCs w:val="24"/>
                <w:lang w:eastAsia="ar-SA"/>
              </w:rPr>
              <w:t xml:space="preserve">ozwój oferty turystycznej i rekreacyjnej </w:t>
            </w:r>
            <w:r w:rsidR="00AA16EA">
              <w:rPr>
                <w:rFonts w:ascii="Arial" w:eastAsia="Times New Roman" w:hAnsi="Arial" w:cs="Arial"/>
                <w:iCs/>
                <w:sz w:val="24"/>
                <w:szCs w:val="24"/>
                <w:lang w:eastAsia="ar-SA"/>
              </w:rPr>
              <w:t xml:space="preserve"> </w:t>
            </w:r>
            <w:r w:rsidRPr="00397CD6">
              <w:rPr>
                <w:rFonts w:ascii="Arial" w:eastAsia="Times New Roman" w:hAnsi="Arial" w:cs="Arial"/>
                <w:iCs/>
                <w:sz w:val="24"/>
                <w:szCs w:val="24"/>
                <w:lang w:eastAsia="ar-SA"/>
              </w:rPr>
              <w:t>)</w:t>
            </w:r>
            <w:r>
              <w:rPr>
                <w:rFonts w:ascii="Arial" w:eastAsia="Times New Roman" w:hAnsi="Arial" w:cs="Arial"/>
                <w:iCs/>
                <w:sz w:val="24"/>
                <w:szCs w:val="24"/>
                <w:lang w:eastAsia="ar-SA"/>
              </w:rPr>
              <w:t xml:space="preserve"> - od str. 183 do str. 186 oraz od str. 187 do str. 193</w:t>
            </w:r>
            <w:r w:rsidRPr="00A43D7C">
              <w:rPr>
                <w:rFonts w:ascii="Arial" w:eastAsia="Times New Roman" w:hAnsi="Arial" w:cs="Arial"/>
                <w:iCs/>
                <w:sz w:val="24"/>
                <w:szCs w:val="24"/>
                <w:lang w:eastAsia="ar-SA"/>
              </w:rPr>
              <w:t>.</w:t>
            </w:r>
          </w:p>
          <w:p w14:paraId="76D17C79" w14:textId="77777777" w:rsidR="007F56B6" w:rsidRPr="00A43D7C" w:rsidRDefault="00414BEF" w:rsidP="007F56B6">
            <w:pPr>
              <w:rPr>
                <w:rFonts w:ascii="Arial" w:eastAsia="Times New Roman" w:hAnsi="Arial" w:cs="Arial"/>
                <w:iCs/>
                <w:sz w:val="24"/>
                <w:szCs w:val="24"/>
                <w:lang w:val="x-none" w:eastAsia="ar-SA"/>
              </w:rPr>
            </w:pPr>
            <w:hyperlink r:id="rId18" w:history="1">
              <w:r w:rsidR="007F56B6" w:rsidRPr="00A43D7C">
                <w:rPr>
                  <w:rStyle w:val="Hipercze"/>
                  <w:rFonts w:ascii="Arial" w:eastAsia="Times New Roman" w:hAnsi="Arial" w:cs="Arial"/>
                  <w:iCs/>
                  <w:sz w:val="24"/>
                  <w:szCs w:val="24"/>
                  <w:lang w:val="x-none" w:eastAsia="ar-SA"/>
                </w:rPr>
                <w:t>https://www.fundusze.malopolska.pl/sites/default/files/2023/09/3369/05_Ocena_DNSH_malopolskie.pdf</w:t>
              </w:r>
            </w:hyperlink>
          </w:p>
          <w:p w14:paraId="5DA12C36" w14:textId="77777777" w:rsidR="007F56B6" w:rsidRPr="00A43D7C" w:rsidRDefault="007F56B6" w:rsidP="007F56B6">
            <w:p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0B29F002" w14:textId="77777777" w:rsidR="007F56B6" w:rsidRPr="00A43D7C" w:rsidRDefault="007F56B6" w:rsidP="007F56B6">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łagodzenie zmian klimatu, </w:t>
            </w:r>
          </w:p>
          <w:p w14:paraId="62E92EC7" w14:textId="77777777" w:rsidR="007F56B6" w:rsidRPr="00A43D7C" w:rsidRDefault="007F56B6" w:rsidP="007F56B6">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adaptacja do zmian klimatu, </w:t>
            </w:r>
          </w:p>
          <w:p w14:paraId="26B46F06" w14:textId="77777777" w:rsidR="007F56B6" w:rsidRPr="00A43D7C" w:rsidRDefault="007F56B6" w:rsidP="007F56B6">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zrównoważone wykorzystanie i ochrona zasobów wodnych i morskich, </w:t>
            </w:r>
          </w:p>
          <w:p w14:paraId="7313EDC7" w14:textId="77777777" w:rsidR="007F56B6" w:rsidRPr="00C528D6" w:rsidRDefault="007F56B6" w:rsidP="007F56B6">
            <w:pPr>
              <w:numPr>
                <w:ilvl w:val="0"/>
                <w:numId w:val="68"/>
              </w:numPr>
              <w:rPr>
                <w:rFonts w:ascii="Arial" w:eastAsia="Times New Roman" w:hAnsi="Arial" w:cs="Arial"/>
                <w:iCs/>
                <w:sz w:val="24"/>
                <w:szCs w:val="24"/>
                <w:lang w:eastAsia="ar-SA"/>
              </w:rPr>
            </w:pPr>
            <w:r>
              <w:rPr>
                <w:rFonts w:ascii="Arial" w:eastAsia="Times New Roman" w:hAnsi="Arial" w:cs="Arial"/>
                <w:iCs/>
                <w:sz w:val="24"/>
                <w:szCs w:val="24"/>
                <w:lang w:eastAsia="ar-SA"/>
              </w:rPr>
              <w:t>p</w:t>
            </w:r>
            <w:r w:rsidRPr="00C528D6">
              <w:rPr>
                <w:rFonts w:ascii="Arial" w:eastAsia="Times New Roman" w:hAnsi="Arial" w:cs="Arial"/>
                <w:iCs/>
                <w:sz w:val="24"/>
                <w:szCs w:val="24"/>
                <w:lang w:eastAsia="ar-SA"/>
              </w:rPr>
              <w:t>rzejście na gospodarkę o</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obiegu zamkniętym, w tym</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zapobieganie powstawaniu</w:t>
            </w:r>
            <w:r>
              <w:rPr>
                <w:rFonts w:ascii="Arial" w:eastAsia="Times New Roman" w:hAnsi="Arial" w:cs="Arial"/>
                <w:iCs/>
                <w:sz w:val="24"/>
                <w:szCs w:val="24"/>
                <w:lang w:eastAsia="ar-SA"/>
              </w:rPr>
              <w:t xml:space="preserve"> </w:t>
            </w:r>
            <w:r w:rsidRPr="00C528D6">
              <w:rPr>
                <w:rFonts w:ascii="Arial" w:eastAsia="Times New Roman" w:hAnsi="Arial" w:cs="Arial"/>
                <w:iCs/>
                <w:sz w:val="24"/>
                <w:szCs w:val="24"/>
                <w:lang w:eastAsia="ar-SA"/>
              </w:rPr>
              <w:t xml:space="preserve">odpadów i ich recykling, </w:t>
            </w:r>
          </w:p>
          <w:p w14:paraId="5E95D8C3" w14:textId="77777777" w:rsidR="007F56B6" w:rsidRPr="00A43D7C" w:rsidRDefault="007F56B6" w:rsidP="007F56B6">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 xml:space="preserve">zapobieganie zanieczyszczeniom powietrza, wody lub gleby i jego kontrola, </w:t>
            </w:r>
          </w:p>
          <w:p w14:paraId="35A99937" w14:textId="77777777" w:rsidR="007F56B6" w:rsidRDefault="007F56B6" w:rsidP="007F56B6">
            <w:pPr>
              <w:numPr>
                <w:ilvl w:val="0"/>
                <w:numId w:val="68"/>
              </w:numPr>
              <w:rPr>
                <w:rFonts w:ascii="Arial" w:eastAsia="Times New Roman" w:hAnsi="Arial" w:cs="Arial"/>
                <w:iCs/>
                <w:sz w:val="24"/>
                <w:szCs w:val="24"/>
                <w:lang w:eastAsia="ar-SA"/>
              </w:rPr>
            </w:pPr>
            <w:r w:rsidRPr="00A43D7C">
              <w:rPr>
                <w:rFonts w:ascii="Arial" w:eastAsia="Times New Roman" w:hAnsi="Arial" w:cs="Arial"/>
                <w:iCs/>
                <w:sz w:val="24"/>
                <w:szCs w:val="24"/>
                <w:lang w:eastAsia="ar-SA"/>
              </w:rPr>
              <w:t>ochrona i odbudowa bioróżnorodności i ekosystemów.</w:t>
            </w:r>
          </w:p>
          <w:p w14:paraId="12832448" w14:textId="77777777" w:rsidR="007F56B6" w:rsidRPr="00DA2BC2" w:rsidRDefault="007F56B6" w:rsidP="007F56B6">
            <w:pPr>
              <w:rPr>
                <w:rFonts w:ascii="Arial" w:eastAsia="Times New Roman" w:hAnsi="Arial" w:cs="Arial"/>
                <w:iCs/>
                <w:sz w:val="24"/>
                <w:szCs w:val="24"/>
                <w:lang w:eastAsia="ar-SA"/>
              </w:rPr>
            </w:pPr>
            <w:r w:rsidRPr="00DA2BC2">
              <w:rPr>
                <w:rFonts w:ascii="Arial" w:eastAsia="Times New Roman" w:hAnsi="Arial" w:cs="Arial"/>
                <w:iCs/>
                <w:sz w:val="24"/>
                <w:szCs w:val="24"/>
                <w:lang w:eastAsia="ar-SA"/>
              </w:rPr>
              <w:t>Zgodnie z ekspertyzą Typy działań zostały ocenione jako zgodne z zasadą DNSH, ponieważ nie oczekuje się, że będą mieć jakikolwiek znaczący negatywny wpływ na środowisko ze względu na ich naturę.</w:t>
            </w:r>
          </w:p>
          <w:p w14:paraId="7138FC3F" w14:textId="77777777" w:rsidR="00C16A33" w:rsidRDefault="00AA16EA" w:rsidP="00DA2BC2">
            <w:pPr>
              <w:rPr>
                <w:rFonts w:ascii="Arial" w:eastAsia="Calibri" w:hAnsi="Arial" w:cs="Arial"/>
                <w:iCs/>
                <w:sz w:val="24"/>
                <w:szCs w:val="24"/>
              </w:rPr>
            </w:pPr>
            <w:r w:rsidRPr="00DA2BC2">
              <w:rPr>
                <w:rFonts w:ascii="Arial" w:eastAsia="Calibri" w:hAnsi="Arial" w:cs="Arial"/>
                <w:sz w:val="24"/>
                <w:szCs w:val="24"/>
              </w:rPr>
              <w:t xml:space="preserve">Proszę o zwrócenie szczególnej uwagi na wskazane </w:t>
            </w:r>
            <w:r w:rsidRPr="00AA16EA">
              <w:rPr>
                <w:rFonts w:ascii="Arial" w:eastAsia="Calibri" w:hAnsi="Arial" w:cs="Arial"/>
                <w:b/>
                <w:sz w:val="24"/>
                <w:szCs w:val="24"/>
              </w:rPr>
              <w:t>od str. 194 środki łagodzące lub warunki dla inwestycji</w:t>
            </w:r>
            <w:r w:rsidRPr="00DA2BC2">
              <w:rPr>
                <w:rFonts w:ascii="Arial" w:eastAsia="Calibri" w:hAnsi="Arial" w:cs="Arial"/>
                <w:sz w:val="24"/>
                <w:szCs w:val="24"/>
              </w:rPr>
              <w:t xml:space="preserve">, </w:t>
            </w:r>
            <w:r w:rsidRPr="007160D2">
              <w:rPr>
                <w:rFonts w:ascii="Arial" w:eastAsia="Calibri" w:hAnsi="Arial" w:cs="Arial"/>
                <w:b/>
                <w:sz w:val="24"/>
                <w:szCs w:val="24"/>
              </w:rPr>
              <w:t>które ograniczyłby potencjalny negatywny wpływ danego rodzaju działania / projektu</w:t>
            </w:r>
            <w:r w:rsidRPr="00DA2BC2">
              <w:rPr>
                <w:rFonts w:ascii="Arial" w:eastAsia="Calibri" w:hAnsi="Arial" w:cs="Arial"/>
                <w:b/>
                <w:sz w:val="24"/>
                <w:szCs w:val="24"/>
              </w:rPr>
              <w:t xml:space="preserve"> na cele środowiskowe</w:t>
            </w:r>
            <w:r w:rsidRPr="00DA2BC2">
              <w:rPr>
                <w:rFonts w:ascii="Arial" w:eastAsia="Calibri" w:hAnsi="Arial" w:cs="Arial"/>
                <w:iCs/>
                <w:sz w:val="24"/>
                <w:szCs w:val="24"/>
              </w:rPr>
              <w:t xml:space="preserve">: </w:t>
            </w:r>
          </w:p>
          <w:p w14:paraId="2CADB405" w14:textId="77777777" w:rsidR="00C16A33" w:rsidRDefault="00AA16EA" w:rsidP="00DA2BC2">
            <w:pPr>
              <w:pStyle w:val="Akapitzlist"/>
              <w:numPr>
                <w:ilvl w:val="0"/>
                <w:numId w:val="69"/>
              </w:numPr>
              <w:rPr>
                <w:rFonts w:ascii="Arial" w:eastAsia="Calibri" w:hAnsi="Arial" w:cs="Arial"/>
                <w:iCs/>
                <w:sz w:val="24"/>
                <w:szCs w:val="24"/>
              </w:rPr>
            </w:pPr>
            <w:r w:rsidRPr="00DA2BC2">
              <w:rPr>
                <w:rFonts w:ascii="Arial" w:eastAsia="Calibri" w:hAnsi="Arial" w:cs="Arial"/>
                <w:iCs/>
                <w:sz w:val="24"/>
                <w:szCs w:val="24"/>
              </w:rPr>
              <w:t xml:space="preserve">przejście na gospodarka obiegu zamkniętego, w tym zapobieganie powstawaniu odpadów i recyklingu, </w:t>
            </w:r>
          </w:p>
          <w:p w14:paraId="439E7267" w14:textId="77777777" w:rsidR="00C16A33" w:rsidRPr="00C16A33" w:rsidRDefault="00AA16EA" w:rsidP="00DA2BC2">
            <w:pPr>
              <w:pStyle w:val="Akapitzlist"/>
              <w:numPr>
                <w:ilvl w:val="0"/>
                <w:numId w:val="69"/>
              </w:numPr>
              <w:rPr>
                <w:rFonts w:ascii="Arial" w:eastAsia="Calibri" w:hAnsi="Arial" w:cs="Arial"/>
                <w:iCs/>
                <w:sz w:val="24"/>
                <w:szCs w:val="24"/>
              </w:rPr>
            </w:pPr>
            <w:r w:rsidRPr="00DA2BC2">
              <w:rPr>
                <w:rFonts w:ascii="Arial" w:eastAsia="Calibri" w:hAnsi="Arial" w:cs="Arial"/>
                <w:iCs/>
                <w:sz w:val="24"/>
                <w:szCs w:val="24"/>
              </w:rPr>
              <w:t xml:space="preserve">zapobieganie zanieczyszczeniom powietrza, </w:t>
            </w:r>
            <w:r w:rsidR="00C16A33" w:rsidRPr="00C16A33">
              <w:rPr>
                <w:rFonts w:ascii="Arial" w:eastAsia="Calibri" w:hAnsi="Arial" w:cs="Arial"/>
                <w:iCs/>
                <w:sz w:val="24"/>
                <w:szCs w:val="24"/>
              </w:rPr>
              <w:t>wody lub gleby i jego kontrola,</w:t>
            </w:r>
          </w:p>
          <w:p w14:paraId="0C9180D8" w14:textId="11068EBC" w:rsidR="007F56B6" w:rsidRPr="00DA2BC2" w:rsidRDefault="00AA16EA" w:rsidP="00DA2BC2">
            <w:pPr>
              <w:pStyle w:val="Akapitzlist"/>
              <w:numPr>
                <w:ilvl w:val="0"/>
                <w:numId w:val="69"/>
              </w:numPr>
              <w:rPr>
                <w:rFonts w:ascii="Arial" w:eastAsia="Calibri" w:hAnsi="Arial" w:cs="Arial"/>
                <w:iCs/>
                <w:sz w:val="24"/>
                <w:szCs w:val="24"/>
              </w:rPr>
            </w:pPr>
            <w:r w:rsidRPr="00DA2BC2">
              <w:rPr>
                <w:rFonts w:ascii="Arial" w:eastAsia="Calibri" w:hAnsi="Arial" w:cs="Arial"/>
                <w:iCs/>
                <w:sz w:val="24"/>
                <w:szCs w:val="24"/>
              </w:rPr>
              <w:t>ochrona i odbudowa bioróżnorodności i ekosystemów.</w:t>
            </w:r>
          </w:p>
        </w:tc>
      </w:tr>
      <w:tr w:rsidR="00604620" w:rsidRPr="003D5A4C" w14:paraId="2312A68E"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EEB93D7" w14:textId="3AC63552" w:rsidR="00604620" w:rsidRPr="00630A1B" w:rsidRDefault="00604620" w:rsidP="00630A1B">
            <w:pPr>
              <w:spacing w:after="120" w:line="257" w:lineRule="auto"/>
              <w:rPr>
                <w:rFonts w:ascii="Arial" w:eastAsia="Calibri" w:hAnsi="Arial" w:cs="Arial"/>
                <w:b/>
                <w:sz w:val="24"/>
                <w:szCs w:val="24"/>
              </w:rPr>
            </w:pPr>
            <w:r w:rsidRPr="00630A1B">
              <w:rPr>
                <w:rFonts w:ascii="Arial" w:eastAsia="Calibri" w:hAnsi="Arial" w:cs="Arial"/>
                <w:b/>
                <w:sz w:val="24"/>
                <w:szCs w:val="24"/>
              </w:rPr>
              <w:t>Pkt N.2</w:t>
            </w:r>
            <w:r w:rsidR="00CA77E3" w:rsidRPr="00630A1B">
              <w:rPr>
                <w:rFonts w:ascii="Arial" w:eastAsia="Calibri" w:hAnsi="Arial" w:cs="Arial"/>
                <w:b/>
                <w:sz w:val="24"/>
                <w:szCs w:val="24"/>
              </w:rPr>
              <w:t xml:space="preserve"> Etap trwałości - opis podmiotu zarządzającego</w:t>
            </w:r>
          </w:p>
          <w:p w14:paraId="2D7CC564" w14:textId="77777777" w:rsidR="003D29F9" w:rsidRDefault="003D29F9" w:rsidP="003D29F9">
            <w:pPr>
              <w:autoSpaceDE w:val="0"/>
              <w:autoSpaceDN w:val="0"/>
              <w:adjustRightInd w:val="0"/>
              <w:spacing w:after="120" w:line="276" w:lineRule="auto"/>
              <w:rPr>
                <w:rFonts w:ascii="Arial" w:eastAsia="Calibri" w:hAnsi="Arial" w:cs="Arial"/>
                <w:b/>
                <w:sz w:val="24"/>
                <w:szCs w:val="24"/>
              </w:rPr>
            </w:pPr>
          </w:p>
          <w:p w14:paraId="287A4ABA" w14:textId="7BB0175A" w:rsidR="003D29F9" w:rsidRPr="0084582B" w:rsidRDefault="003D29F9" w:rsidP="003D29F9">
            <w:pPr>
              <w:autoSpaceDE w:val="0"/>
              <w:autoSpaceDN w:val="0"/>
              <w:adjustRightInd w:val="0"/>
              <w:spacing w:after="120" w:line="276" w:lineRule="auto"/>
              <w:rPr>
                <w:rFonts w:ascii="Arial" w:eastAsia="Calibri" w:hAnsi="Arial" w:cs="Arial"/>
                <w:sz w:val="24"/>
                <w:szCs w:val="24"/>
              </w:rPr>
            </w:pPr>
            <w:r w:rsidRPr="0084582B">
              <w:rPr>
                <w:rFonts w:ascii="Arial" w:eastAsia="Calibri" w:hAnsi="Arial" w:cs="Arial"/>
                <w:b/>
                <w:sz w:val="24"/>
                <w:szCs w:val="24"/>
              </w:rPr>
              <w:t xml:space="preserve">Dla wszystkich projektów realizowanych w ramach Działania 7.1 IIT  (typ projektu A, B, C ,D) </w:t>
            </w:r>
            <w:r w:rsidRPr="003D29F9">
              <w:rPr>
                <w:rFonts w:ascii="Arial" w:eastAsia="Calibri" w:hAnsi="Arial" w:cs="Arial"/>
                <w:b/>
                <w:sz w:val="24"/>
                <w:szCs w:val="24"/>
              </w:rPr>
              <w:t>należy wskazać czy:</w:t>
            </w:r>
          </w:p>
          <w:p w14:paraId="05C06CBD" w14:textId="77777777" w:rsidR="003D29F9" w:rsidRPr="003D29F9" w:rsidRDefault="003D29F9" w:rsidP="00346C8E">
            <w:pPr>
              <w:pStyle w:val="Akapitzlist"/>
              <w:numPr>
                <w:ilvl w:val="0"/>
                <w:numId w:val="32"/>
              </w:numPr>
              <w:spacing w:after="120" w:line="257" w:lineRule="auto"/>
              <w:ind w:left="306"/>
              <w:rPr>
                <w:rFonts w:ascii="Arial" w:hAnsi="Arial" w:cs="Arial"/>
                <w:sz w:val="24"/>
                <w:szCs w:val="24"/>
              </w:rPr>
            </w:pPr>
            <w:r w:rsidRPr="003D29F9">
              <w:rPr>
                <w:rFonts w:ascii="Arial" w:hAnsi="Arial" w:cs="Arial"/>
                <w:sz w:val="24"/>
                <w:szCs w:val="24"/>
              </w:rPr>
              <w:t>czy projekt jest niedochodowy a pożądany z punktu widzenia lokalnej społeczności lub realizowany gł. przez instytucje publiczne, i co do zasady nie będzie generować dochodów / jest nieefektywny finansowo.</w:t>
            </w:r>
          </w:p>
          <w:p w14:paraId="4E505AA2" w14:textId="56A36E6A" w:rsidR="003D29F9" w:rsidRDefault="003D29F9" w:rsidP="00630A1B">
            <w:pPr>
              <w:spacing w:after="120" w:line="257" w:lineRule="auto"/>
              <w:rPr>
                <w:rFonts w:ascii="Arial" w:eastAsia="Calibri" w:hAnsi="Arial" w:cs="Arial"/>
                <w:sz w:val="24"/>
                <w:szCs w:val="24"/>
              </w:rPr>
            </w:pPr>
          </w:p>
          <w:p w14:paraId="081F75B6" w14:textId="3C567185" w:rsidR="003D29F9" w:rsidRPr="003D29F9" w:rsidRDefault="003D29F9" w:rsidP="003D29F9">
            <w:pPr>
              <w:spacing w:after="120" w:line="254" w:lineRule="auto"/>
              <w:rPr>
                <w:rFonts w:ascii="Arial" w:hAnsi="Arial" w:cs="Arial"/>
                <w:b/>
                <w:sz w:val="24"/>
                <w:szCs w:val="24"/>
              </w:rPr>
            </w:pPr>
            <w:r w:rsidRPr="003D29F9">
              <w:rPr>
                <w:rFonts w:ascii="Arial" w:hAnsi="Arial" w:cs="Arial"/>
                <w:b/>
                <w:sz w:val="24"/>
                <w:szCs w:val="24"/>
              </w:rPr>
              <w:t>Typ projektu A, B, C</w:t>
            </w:r>
          </w:p>
          <w:p w14:paraId="76477CF3" w14:textId="6F97E13D" w:rsidR="003D29F9" w:rsidRPr="00630A1B" w:rsidRDefault="003D29F9" w:rsidP="003D29F9">
            <w:pPr>
              <w:spacing w:after="120" w:line="254" w:lineRule="auto"/>
              <w:rPr>
                <w:rFonts w:ascii="Arial" w:hAnsi="Arial" w:cs="Arial"/>
                <w:iCs/>
                <w:sz w:val="24"/>
                <w:szCs w:val="24"/>
              </w:rPr>
            </w:pPr>
            <w:r w:rsidRPr="00630A1B">
              <w:rPr>
                <w:rFonts w:ascii="Arial" w:hAnsi="Arial" w:cs="Arial"/>
                <w:iCs/>
                <w:sz w:val="24"/>
                <w:szCs w:val="24"/>
              </w:rPr>
              <w:t xml:space="preserve">Należy przedstawić </w:t>
            </w:r>
            <w:r>
              <w:rPr>
                <w:rFonts w:ascii="Arial" w:hAnsi="Arial" w:cs="Arial"/>
                <w:iCs/>
                <w:sz w:val="24"/>
                <w:szCs w:val="24"/>
              </w:rPr>
              <w:t xml:space="preserve">informacje </w:t>
            </w:r>
            <w:r w:rsidRPr="00630A1B">
              <w:rPr>
                <w:rFonts w:ascii="Arial" w:hAnsi="Arial" w:cs="Arial"/>
                <w:iCs/>
                <w:sz w:val="24"/>
                <w:szCs w:val="24"/>
              </w:rPr>
              <w:t>czy Wnioskodawca:</w:t>
            </w:r>
          </w:p>
          <w:p w14:paraId="2F9176C8" w14:textId="47B57312" w:rsidR="003D29F9" w:rsidRPr="003D29F9" w:rsidRDefault="003D29F9" w:rsidP="00346C8E">
            <w:pPr>
              <w:numPr>
                <w:ilvl w:val="0"/>
                <w:numId w:val="31"/>
              </w:numPr>
              <w:spacing w:after="120" w:line="254" w:lineRule="auto"/>
              <w:rPr>
                <w:rFonts w:ascii="Arial" w:hAnsi="Arial" w:cs="Arial"/>
                <w:sz w:val="24"/>
                <w:szCs w:val="24"/>
              </w:rPr>
            </w:pPr>
            <w:r w:rsidRPr="00630A1B">
              <w:rPr>
                <w:rFonts w:ascii="Arial" w:hAnsi="Arial" w:cs="Arial"/>
                <w:b/>
                <w:iCs/>
                <w:sz w:val="24"/>
                <w:szCs w:val="24"/>
              </w:rPr>
              <w:t>posiada</w:t>
            </w:r>
            <w:r w:rsidRPr="00630A1B">
              <w:rPr>
                <w:rFonts w:ascii="Arial" w:hAnsi="Arial" w:cs="Arial"/>
                <w:iCs/>
                <w:sz w:val="24"/>
                <w:szCs w:val="24"/>
              </w:rPr>
              <w:t xml:space="preserve"> </w:t>
            </w:r>
            <w:r w:rsidRPr="00630A1B">
              <w:rPr>
                <w:rFonts w:ascii="Arial" w:hAnsi="Arial" w:cs="Arial"/>
                <w:b/>
                <w:iCs/>
                <w:sz w:val="24"/>
                <w:szCs w:val="24"/>
              </w:rPr>
              <w:t>doświadczanie w pozyskiwaniu zewnętrznych</w:t>
            </w:r>
            <w:r w:rsidRPr="00630A1B">
              <w:rPr>
                <w:rFonts w:ascii="Arial" w:hAnsi="Arial" w:cs="Arial"/>
                <w:iCs/>
                <w:sz w:val="24"/>
                <w:szCs w:val="24"/>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630A1B">
              <w:rPr>
                <w:rFonts w:ascii="Arial" w:hAnsi="Arial" w:cs="Arial"/>
                <w:sz w:val="24"/>
                <w:szCs w:val="24"/>
              </w:rPr>
              <w:t xml:space="preserve"> </w:t>
            </w:r>
            <w:r w:rsidRPr="00630A1B">
              <w:rPr>
                <w:rFonts w:ascii="Arial" w:hAnsi="Arial" w:cs="Arial"/>
                <w:iCs/>
                <w:sz w:val="24"/>
                <w:szCs w:val="24"/>
              </w:rPr>
              <w:t xml:space="preserve">Inwestycji Strategicznych, programy rządowe itp.  </w:t>
            </w:r>
          </w:p>
          <w:p w14:paraId="4C9394FB" w14:textId="7485326B" w:rsidR="003D29F9" w:rsidRPr="003D29F9" w:rsidRDefault="003D29F9" w:rsidP="00346C8E">
            <w:pPr>
              <w:numPr>
                <w:ilvl w:val="0"/>
                <w:numId w:val="31"/>
              </w:numPr>
              <w:spacing w:after="120" w:line="254" w:lineRule="auto"/>
              <w:rPr>
                <w:rFonts w:ascii="Arial" w:hAnsi="Arial" w:cs="Arial"/>
                <w:sz w:val="24"/>
                <w:szCs w:val="24"/>
              </w:rPr>
            </w:pPr>
            <w:r w:rsidRPr="003D29F9">
              <w:rPr>
                <w:rFonts w:ascii="Arial" w:hAnsi="Arial" w:cs="Arial"/>
                <w:b/>
                <w:sz w:val="24"/>
                <w:szCs w:val="24"/>
              </w:rPr>
              <w:t>deklaruje dywersyfikację źródeł finansowania</w:t>
            </w:r>
            <w:r w:rsidRPr="003D29F9">
              <w:rPr>
                <w:rFonts w:ascii="Arial" w:hAnsi="Arial" w:cs="Arial"/>
                <w:sz w:val="24"/>
                <w:szCs w:val="24"/>
              </w:rPr>
              <w:t xml:space="preserve"> w odniesieniu do infrastruktury realizowanej w ramach projektu i jest ona uzasadniona stwierdzonymi potrzebami, wskazanymi we wniosku o dofinasowanie oraz dodatkowo Wnioskodawca wskazuje źródło finansowania przez wskazanie odpowiednio: funduszu, programu komponentu, działania itp</w:t>
            </w:r>
          </w:p>
          <w:p w14:paraId="63FDC26A" w14:textId="77777777" w:rsidR="003D29F9" w:rsidRDefault="003D29F9" w:rsidP="00630A1B">
            <w:pPr>
              <w:spacing w:after="120" w:line="257" w:lineRule="auto"/>
              <w:rPr>
                <w:rFonts w:ascii="Arial" w:eastAsia="Calibri" w:hAnsi="Arial" w:cs="Arial"/>
                <w:b/>
                <w:sz w:val="24"/>
                <w:szCs w:val="24"/>
              </w:rPr>
            </w:pPr>
          </w:p>
          <w:p w14:paraId="7EC9A8BE" w14:textId="1B6DF286" w:rsidR="007E0A53" w:rsidRDefault="007E0A53" w:rsidP="00630A1B">
            <w:pPr>
              <w:spacing w:after="120" w:line="257" w:lineRule="auto"/>
              <w:rPr>
                <w:rFonts w:ascii="Arial" w:eastAsia="Calibri" w:hAnsi="Arial" w:cs="Arial"/>
                <w:b/>
                <w:sz w:val="24"/>
                <w:szCs w:val="24"/>
              </w:rPr>
            </w:pPr>
            <w:r w:rsidRPr="003D29F9">
              <w:rPr>
                <w:rFonts w:ascii="Arial" w:eastAsia="Calibri" w:hAnsi="Arial" w:cs="Arial"/>
                <w:b/>
                <w:sz w:val="24"/>
                <w:szCs w:val="24"/>
              </w:rPr>
              <w:t xml:space="preserve">Typ </w:t>
            </w:r>
            <w:r w:rsidR="003D29F9" w:rsidRPr="003D29F9">
              <w:rPr>
                <w:rFonts w:ascii="Arial" w:eastAsia="Calibri" w:hAnsi="Arial" w:cs="Arial"/>
                <w:b/>
                <w:sz w:val="24"/>
                <w:szCs w:val="24"/>
              </w:rPr>
              <w:t xml:space="preserve">projektu </w:t>
            </w:r>
            <w:r w:rsidRPr="003D29F9">
              <w:rPr>
                <w:rFonts w:ascii="Arial" w:eastAsia="Calibri" w:hAnsi="Arial" w:cs="Arial"/>
                <w:b/>
                <w:sz w:val="24"/>
                <w:szCs w:val="24"/>
              </w:rPr>
              <w:t>A</w:t>
            </w:r>
          </w:p>
          <w:p w14:paraId="28D3B46D" w14:textId="72C052A7" w:rsidR="003D29F9" w:rsidRPr="003D29F9" w:rsidRDefault="003D29F9" w:rsidP="00630A1B">
            <w:pPr>
              <w:spacing w:after="120" w:line="257" w:lineRule="auto"/>
              <w:rPr>
                <w:rFonts w:ascii="Arial" w:eastAsia="Calibri" w:hAnsi="Arial" w:cs="Arial"/>
                <w:sz w:val="24"/>
                <w:szCs w:val="24"/>
              </w:rPr>
            </w:pPr>
            <w:r w:rsidRPr="003D29F9">
              <w:rPr>
                <w:rFonts w:ascii="Arial" w:eastAsia="Calibri" w:hAnsi="Arial" w:cs="Arial"/>
                <w:sz w:val="24"/>
                <w:szCs w:val="24"/>
              </w:rPr>
              <w:t>Należy przedstawić informacje potwierdzające, iż:</w:t>
            </w:r>
          </w:p>
          <w:p w14:paraId="37D5B0A3" w14:textId="30DA4DCB" w:rsidR="00CA77E3" w:rsidRDefault="00604620" w:rsidP="00346C8E">
            <w:pPr>
              <w:pStyle w:val="Akapitzlist"/>
              <w:numPr>
                <w:ilvl w:val="0"/>
                <w:numId w:val="57"/>
              </w:numPr>
              <w:spacing w:after="120" w:line="257" w:lineRule="auto"/>
              <w:ind w:left="306"/>
              <w:rPr>
                <w:rFonts w:ascii="Arial" w:eastAsia="Calibri" w:hAnsi="Arial" w:cs="Arial"/>
                <w:sz w:val="24"/>
                <w:szCs w:val="24"/>
              </w:rPr>
            </w:pPr>
            <w:r w:rsidRPr="00630A1B">
              <w:rPr>
                <w:rFonts w:ascii="Arial" w:eastAsia="Calibri" w:hAnsi="Arial" w:cs="Arial"/>
                <w:sz w:val="24"/>
                <w:szCs w:val="24"/>
              </w:rPr>
              <w:t>Wnioskodawca należy do podmiotów prowadzących działalność kulturalną (których głównym zadaniem statutowym jest prowadzenie działalności kulturalnej) polegające na tworzeniu, upo</w:t>
            </w:r>
            <w:r w:rsidR="003D29F9">
              <w:rPr>
                <w:rFonts w:ascii="Arial" w:eastAsia="Calibri" w:hAnsi="Arial" w:cs="Arial"/>
                <w:sz w:val="24"/>
                <w:szCs w:val="24"/>
              </w:rPr>
              <w:t>wszechnianiu i ochronie kultury.</w:t>
            </w:r>
          </w:p>
          <w:p w14:paraId="737529B9" w14:textId="77777777" w:rsidR="003D29F9" w:rsidRDefault="003D29F9" w:rsidP="003D29F9">
            <w:pPr>
              <w:spacing w:after="120" w:line="257" w:lineRule="auto"/>
              <w:rPr>
                <w:rFonts w:ascii="Arial" w:eastAsia="Calibri" w:hAnsi="Arial" w:cs="Arial"/>
                <w:b/>
                <w:sz w:val="24"/>
                <w:szCs w:val="24"/>
              </w:rPr>
            </w:pPr>
          </w:p>
          <w:p w14:paraId="5DDF1AAA" w14:textId="3059789F" w:rsidR="003D29F9" w:rsidRDefault="003D29F9" w:rsidP="003D29F9">
            <w:pPr>
              <w:spacing w:after="120" w:line="257" w:lineRule="auto"/>
              <w:rPr>
                <w:rFonts w:ascii="Arial" w:eastAsia="Calibri" w:hAnsi="Arial" w:cs="Arial"/>
                <w:b/>
                <w:sz w:val="24"/>
                <w:szCs w:val="24"/>
              </w:rPr>
            </w:pPr>
            <w:r w:rsidRPr="003D29F9">
              <w:rPr>
                <w:rFonts w:ascii="Arial" w:eastAsia="Calibri" w:hAnsi="Arial" w:cs="Arial"/>
                <w:b/>
                <w:sz w:val="24"/>
                <w:szCs w:val="24"/>
              </w:rPr>
              <w:t xml:space="preserve">Typ projektu </w:t>
            </w:r>
            <w:r>
              <w:rPr>
                <w:rFonts w:ascii="Arial" w:eastAsia="Calibri" w:hAnsi="Arial" w:cs="Arial"/>
                <w:b/>
                <w:sz w:val="24"/>
                <w:szCs w:val="24"/>
              </w:rPr>
              <w:t>B</w:t>
            </w:r>
          </w:p>
          <w:p w14:paraId="4D246A0A" w14:textId="77777777" w:rsidR="003D29F9" w:rsidRDefault="003D29F9" w:rsidP="00630A1B">
            <w:pPr>
              <w:spacing w:after="120" w:line="257" w:lineRule="auto"/>
              <w:rPr>
                <w:rFonts w:ascii="Arial" w:hAnsi="Arial" w:cs="Arial"/>
                <w:sz w:val="24"/>
                <w:szCs w:val="24"/>
              </w:rPr>
            </w:pPr>
            <w:r w:rsidRPr="003D29F9">
              <w:rPr>
                <w:rFonts w:ascii="Arial" w:eastAsia="Calibri" w:hAnsi="Arial" w:cs="Arial"/>
                <w:sz w:val="24"/>
                <w:szCs w:val="24"/>
              </w:rPr>
              <w:t xml:space="preserve">Należy przedstawić informacje </w:t>
            </w:r>
            <w:r>
              <w:rPr>
                <w:rFonts w:ascii="Arial" w:eastAsia="Calibri" w:hAnsi="Arial" w:cs="Arial"/>
                <w:sz w:val="24"/>
                <w:szCs w:val="24"/>
              </w:rPr>
              <w:t>c</w:t>
            </w:r>
            <w:r w:rsidR="001776E1" w:rsidRPr="00630A1B">
              <w:rPr>
                <w:rFonts w:ascii="Arial" w:hAnsi="Arial" w:cs="Arial"/>
                <w:sz w:val="24"/>
                <w:szCs w:val="24"/>
              </w:rPr>
              <w:t>zy</w:t>
            </w:r>
            <w:r>
              <w:rPr>
                <w:rFonts w:ascii="Arial" w:hAnsi="Arial" w:cs="Arial"/>
                <w:sz w:val="24"/>
                <w:szCs w:val="24"/>
              </w:rPr>
              <w:t>:</w:t>
            </w:r>
          </w:p>
          <w:p w14:paraId="024B6FF4" w14:textId="631E61D7" w:rsidR="00CA77E3" w:rsidRPr="008869A1" w:rsidRDefault="001776E1" w:rsidP="008869A1">
            <w:pPr>
              <w:pStyle w:val="Akapitzlist"/>
              <w:numPr>
                <w:ilvl w:val="0"/>
                <w:numId w:val="58"/>
              </w:numPr>
              <w:spacing w:after="120" w:line="257" w:lineRule="auto"/>
              <w:ind w:left="306"/>
              <w:rPr>
                <w:rFonts w:ascii="Arial" w:hAnsi="Arial" w:cs="Arial"/>
                <w:sz w:val="24"/>
                <w:szCs w:val="24"/>
              </w:rPr>
            </w:pPr>
            <w:r w:rsidRPr="003D29F9">
              <w:rPr>
                <w:rFonts w:ascii="Arial" w:hAnsi="Arial" w:cs="Arial"/>
                <w:sz w:val="24"/>
                <w:szCs w:val="24"/>
              </w:rPr>
              <w:t xml:space="preserve">w przypadku jeśli w ramach szerszego projektu przewidziano działania </w:t>
            </w:r>
            <w:r w:rsidR="00173570" w:rsidRPr="003D29F9">
              <w:rPr>
                <w:rFonts w:ascii="Arial" w:hAnsi="Arial" w:cs="Arial"/>
                <w:sz w:val="24"/>
                <w:szCs w:val="24"/>
              </w:rPr>
              <w:t>związane z prezentacją dziedzictwa kulturowego (zabytkowych kolekcji i zbiorów)</w:t>
            </w:r>
            <w:r w:rsidRPr="003D29F9">
              <w:rPr>
                <w:rFonts w:ascii="Arial" w:hAnsi="Arial" w:cs="Arial"/>
                <w:sz w:val="24"/>
                <w:szCs w:val="24"/>
              </w:rPr>
              <w:t xml:space="preserve"> – </w:t>
            </w:r>
            <w:r w:rsidR="00173570" w:rsidRPr="003D29F9">
              <w:rPr>
                <w:rFonts w:ascii="Arial" w:hAnsi="Arial" w:cs="Arial"/>
                <w:sz w:val="24"/>
                <w:szCs w:val="24"/>
              </w:rPr>
              <w:t xml:space="preserve">będą </w:t>
            </w:r>
            <w:r w:rsidRPr="003D29F9">
              <w:rPr>
                <w:rFonts w:ascii="Arial" w:hAnsi="Arial" w:cs="Arial"/>
                <w:sz w:val="24"/>
                <w:szCs w:val="24"/>
              </w:rPr>
              <w:t xml:space="preserve">one </w:t>
            </w:r>
            <w:r w:rsidR="00173570" w:rsidRPr="003D29F9">
              <w:rPr>
                <w:rFonts w:ascii="Arial" w:hAnsi="Arial" w:cs="Arial"/>
                <w:sz w:val="24"/>
                <w:szCs w:val="24"/>
              </w:rPr>
              <w:t>prezentowane/udostępniane przez co najmniej 5 lat (np. wystawa stała w obiekcie</w:t>
            </w:r>
            <w:r w:rsidRPr="003D29F9">
              <w:rPr>
                <w:rFonts w:ascii="Arial" w:hAnsi="Arial" w:cs="Arial"/>
                <w:sz w:val="24"/>
                <w:szCs w:val="24"/>
              </w:rPr>
              <w:t xml:space="preserve"> </w:t>
            </w:r>
            <w:r w:rsidR="00173570" w:rsidRPr="003D29F9">
              <w:rPr>
                <w:rFonts w:ascii="Arial" w:hAnsi="Arial" w:cs="Arial"/>
                <w:sz w:val="24"/>
                <w:szCs w:val="24"/>
              </w:rPr>
              <w:t>objętym wsparciem).</w:t>
            </w:r>
          </w:p>
        </w:tc>
      </w:tr>
      <w:tr w:rsidR="00EF053B" w:rsidRPr="003D5A4C" w14:paraId="7176F6E3"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54A6FE5E" w14:textId="77777777" w:rsidR="00EF053B" w:rsidRPr="00EF053B" w:rsidRDefault="00EF053B" w:rsidP="00EF053B">
            <w:pPr>
              <w:autoSpaceDE w:val="0"/>
              <w:autoSpaceDN w:val="0"/>
              <w:adjustRightInd w:val="0"/>
              <w:spacing w:after="120" w:line="276" w:lineRule="auto"/>
              <w:rPr>
                <w:rFonts w:ascii="Arial" w:eastAsia="Calibri" w:hAnsi="Arial" w:cs="Arial"/>
                <w:b/>
                <w:sz w:val="24"/>
                <w:szCs w:val="24"/>
              </w:rPr>
            </w:pPr>
            <w:r w:rsidRPr="00EF053B">
              <w:rPr>
                <w:rFonts w:ascii="Arial" w:eastAsia="Calibri" w:hAnsi="Arial" w:cs="Arial"/>
                <w:b/>
                <w:sz w:val="24"/>
                <w:szCs w:val="24"/>
              </w:rPr>
              <w:t>Pkt. O.2.8 Interpretacja wskaźników efektywności finansowej</w:t>
            </w:r>
          </w:p>
          <w:p w14:paraId="02B8BA3F" w14:textId="77777777" w:rsidR="006D2EB3" w:rsidRPr="006D2EB3" w:rsidRDefault="006D2EB3" w:rsidP="006D2EB3">
            <w:pPr>
              <w:autoSpaceDE w:val="0"/>
              <w:autoSpaceDN w:val="0"/>
              <w:adjustRightInd w:val="0"/>
              <w:spacing w:after="120" w:line="276" w:lineRule="auto"/>
              <w:rPr>
                <w:rFonts w:ascii="Arial" w:eastAsia="Calibri" w:hAnsi="Arial" w:cs="Arial"/>
                <w:b/>
                <w:sz w:val="24"/>
                <w:szCs w:val="24"/>
              </w:rPr>
            </w:pPr>
            <w:r w:rsidRPr="006D2EB3">
              <w:rPr>
                <w:rFonts w:ascii="Arial" w:eastAsia="Calibri" w:hAnsi="Arial" w:cs="Arial"/>
                <w:b/>
                <w:sz w:val="24"/>
                <w:szCs w:val="24"/>
              </w:rPr>
              <w:t>Dla wszystkich projektów realizowanych w ramach Działania 7.1 IIT  (typ projektu A, B, C ,D) należy dokonać interpretacji wskaźników efektywności finansowej, należy wskazać czy projekt jest nieefektywny finansowo.</w:t>
            </w:r>
          </w:p>
          <w:p w14:paraId="03CDA715" w14:textId="77777777" w:rsidR="006D2EB3" w:rsidRPr="006D2EB3" w:rsidRDefault="006D2EB3" w:rsidP="006D2EB3">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Zał. 3 do regulaminu naboru pn. „Analiza finansowa”</w:t>
            </w:r>
          </w:p>
          <w:p w14:paraId="038F79D9" w14:textId="77777777" w:rsidR="006D2EB3" w:rsidRPr="00DA2BC2" w:rsidRDefault="006D2EB3" w:rsidP="006D2EB3">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Ze względu na specyfikę przedmiotowego naboru Wszyscy wnioskodawcy niezależnie od wysokości kosztów kwalifikowalnych w projekcie są zobligowani do ustalenia wskaźników efektywności finansowej. Obliczenia wartości wskaźników należy przeprowadzić w zakładce „Wyniki” tabela IV w załączniku 3 do regulaminu naboru pn. „Analiza finansowa”, zgodnie z metodologią opisaną w „Wytycznych dotyczących zagadnień związanych z przygotowaniem projektów inwestycyjnych, w tym hybrydowych na lata 2021-2027”. Podrozdział 6.7. Ustalenie wartości wskaźników finansowej efektywności.</w:t>
            </w:r>
          </w:p>
          <w:p w14:paraId="32421A31" w14:textId="77777777" w:rsidR="006D2EB3" w:rsidRPr="006D2EB3" w:rsidRDefault="006D2EB3" w:rsidP="006D2EB3">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xml:space="preserve">Wymagane wskaźniki to: </w:t>
            </w:r>
          </w:p>
          <w:p w14:paraId="2CF3A65E" w14:textId="77777777" w:rsidR="006D2EB3" w:rsidRPr="006D2EB3" w:rsidRDefault="006D2EB3" w:rsidP="006D2EB3">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bieżąca wartość netto kapitału (FNPV/K),</w:t>
            </w:r>
          </w:p>
          <w:p w14:paraId="1A422B8F" w14:textId="77777777" w:rsidR="006D2EB3" w:rsidRPr="006D2EB3" w:rsidRDefault="006D2EB3" w:rsidP="006D2EB3">
            <w:pPr>
              <w:autoSpaceDE w:val="0"/>
              <w:autoSpaceDN w:val="0"/>
              <w:adjustRightInd w:val="0"/>
              <w:spacing w:after="120" w:line="276" w:lineRule="auto"/>
              <w:rPr>
                <w:rFonts w:ascii="Arial" w:eastAsia="Calibri" w:hAnsi="Arial" w:cs="Arial"/>
                <w:b/>
                <w:iCs/>
                <w:sz w:val="24"/>
                <w:szCs w:val="24"/>
              </w:rPr>
            </w:pPr>
            <w:r w:rsidRPr="006D2EB3">
              <w:rPr>
                <w:rFonts w:ascii="Arial" w:eastAsia="Calibri" w:hAnsi="Arial" w:cs="Arial"/>
                <w:b/>
                <w:iCs/>
                <w:sz w:val="24"/>
                <w:szCs w:val="24"/>
              </w:rPr>
              <w:t>- Finansowa stopa zwrotu z kapitału (FRR/K).</w:t>
            </w:r>
          </w:p>
          <w:p w14:paraId="778DC465" w14:textId="77777777" w:rsidR="006D2EB3" w:rsidRPr="00DA2BC2" w:rsidRDefault="006D2EB3" w:rsidP="006D2EB3">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FNPV/K to: suma zdyskontowanych strumieni pieniężnych netto</w:t>
            </w:r>
          </w:p>
          <w:p w14:paraId="621807BC" w14:textId="14D3D426" w:rsidR="006D2EB3" w:rsidRPr="00DA2BC2" w:rsidRDefault="006D2EB3" w:rsidP="006D2EB3">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wygenerowanych dla beneficjenta w wyniku realizacji planowanej inwestycji.</w:t>
            </w:r>
          </w:p>
          <w:p w14:paraId="4EEDA059" w14:textId="77777777" w:rsidR="006D2EB3" w:rsidRPr="00DA2BC2" w:rsidRDefault="006D2EB3" w:rsidP="006D2EB3">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Należy pamiętać, że do obliczenia wskaźników konieczne jest ustalenie wartości rezydualnej zgodnie z metodyką przedstawioną w rozdziale 13.3.4  Wademekum wiedzy o wniosku.</w:t>
            </w:r>
          </w:p>
          <w:p w14:paraId="0D2D4323" w14:textId="77777777" w:rsidR="006D2EB3" w:rsidRPr="00DA2BC2" w:rsidRDefault="006D2EB3" w:rsidP="006D2EB3">
            <w:pPr>
              <w:autoSpaceDE w:val="0"/>
              <w:autoSpaceDN w:val="0"/>
              <w:adjustRightInd w:val="0"/>
              <w:spacing w:after="120" w:line="276" w:lineRule="auto"/>
              <w:rPr>
                <w:rFonts w:ascii="Arial" w:eastAsia="Calibri" w:hAnsi="Arial" w:cs="Arial"/>
                <w:iCs/>
                <w:sz w:val="24"/>
                <w:szCs w:val="24"/>
              </w:rPr>
            </w:pPr>
            <w:r w:rsidRPr="00DA2BC2">
              <w:rPr>
                <w:rFonts w:ascii="Arial" w:eastAsia="Calibri" w:hAnsi="Arial" w:cs="Arial"/>
                <w:iCs/>
                <w:sz w:val="24"/>
                <w:szCs w:val="24"/>
              </w:rPr>
              <w:t xml:space="preserve">Proszę o zwrócenie uwagi, iż informacje i obliczenia dokonane w analizie finansowej muszą być skorelowane z zapisami  wniosku o dofinansowanie. </w:t>
            </w:r>
          </w:p>
          <w:p w14:paraId="438448FD" w14:textId="77777777" w:rsidR="00C75168" w:rsidRDefault="006D2EB3" w:rsidP="006D2EB3">
            <w:pPr>
              <w:autoSpaceDE w:val="0"/>
              <w:autoSpaceDN w:val="0"/>
              <w:adjustRightInd w:val="0"/>
              <w:spacing w:after="120" w:line="276" w:lineRule="auto"/>
              <w:rPr>
                <w:rFonts w:ascii="Arial" w:eastAsia="Calibri" w:hAnsi="Arial" w:cs="Arial"/>
                <w:b/>
                <w:iCs/>
                <w:sz w:val="24"/>
                <w:szCs w:val="24"/>
              </w:rPr>
            </w:pPr>
            <w:r w:rsidRPr="00DA2BC2">
              <w:rPr>
                <w:rFonts w:ascii="Arial" w:eastAsia="Calibri" w:hAnsi="Arial" w:cs="Arial"/>
                <w:iCs/>
                <w:sz w:val="24"/>
                <w:szCs w:val="24"/>
              </w:rPr>
              <w:t>Interpretację otrzymanych wyników z pliku Analiza Finansowa w tym również uzasadnienie spełnienia przez projekt warunków określonych w kryterium finansowym pn. „Nieefektywności finansowa projektu” należy przedstawić w punkcie O.2.8 wniosku o dofinansowanie</w:t>
            </w:r>
            <w:r w:rsidRPr="006D2EB3">
              <w:rPr>
                <w:rFonts w:ascii="Arial" w:eastAsia="Calibri" w:hAnsi="Arial" w:cs="Arial"/>
                <w:b/>
                <w:iCs/>
                <w:sz w:val="24"/>
                <w:szCs w:val="24"/>
              </w:rPr>
              <w:t>.</w:t>
            </w:r>
          </w:p>
          <w:p w14:paraId="3DC9600F" w14:textId="7A9F2165" w:rsidR="00EF053B" w:rsidRPr="00630A1B" w:rsidRDefault="00EF053B" w:rsidP="00EF053B">
            <w:pPr>
              <w:spacing w:after="120" w:line="257" w:lineRule="auto"/>
              <w:rPr>
                <w:rFonts w:ascii="Arial" w:eastAsia="Calibri" w:hAnsi="Arial" w:cs="Arial"/>
                <w:b/>
                <w:sz w:val="24"/>
                <w:szCs w:val="24"/>
              </w:rPr>
            </w:pPr>
          </w:p>
        </w:tc>
      </w:tr>
      <w:tr w:rsidR="00EF053B" w:rsidRPr="003D5A4C" w14:paraId="50F6562E" w14:textId="77777777" w:rsidTr="008869A1">
        <w:trPr>
          <w:trHeight w:val="70"/>
        </w:trPr>
        <w:tc>
          <w:tcPr>
            <w:tcW w:w="9060" w:type="dxa"/>
            <w:tcBorders>
              <w:top w:val="single" w:sz="4" w:space="0" w:color="auto"/>
              <w:left w:val="single" w:sz="4" w:space="0" w:color="auto"/>
              <w:bottom w:val="single" w:sz="4" w:space="0" w:color="auto"/>
              <w:right w:val="single" w:sz="4" w:space="0" w:color="auto"/>
            </w:tcBorders>
            <w:shd w:val="clear" w:color="auto" w:fill="auto"/>
          </w:tcPr>
          <w:p w14:paraId="5C3AF6A7" w14:textId="77777777" w:rsidR="00EF053B" w:rsidRPr="00630A1B" w:rsidRDefault="00EF053B" w:rsidP="00EF053B">
            <w:pPr>
              <w:spacing w:after="120" w:line="257" w:lineRule="auto"/>
              <w:rPr>
                <w:rFonts w:ascii="Arial" w:eastAsia="Calibri" w:hAnsi="Arial" w:cs="Arial"/>
                <w:b/>
                <w:sz w:val="24"/>
                <w:szCs w:val="24"/>
              </w:rPr>
            </w:pPr>
            <w:r w:rsidRPr="00630A1B">
              <w:rPr>
                <w:rFonts w:ascii="Arial" w:eastAsia="Calibri" w:hAnsi="Arial" w:cs="Arial"/>
                <w:b/>
                <w:sz w:val="24"/>
                <w:szCs w:val="24"/>
              </w:rPr>
              <w:t>Część U Informacje specyficzne</w:t>
            </w:r>
          </w:p>
          <w:p w14:paraId="04BF7845" w14:textId="33DB03E6" w:rsidR="00EF053B" w:rsidRPr="0084582B" w:rsidRDefault="00EF053B" w:rsidP="00EF053B">
            <w:pPr>
              <w:autoSpaceDE w:val="0"/>
              <w:autoSpaceDN w:val="0"/>
              <w:adjustRightInd w:val="0"/>
              <w:spacing w:after="120" w:line="276" w:lineRule="auto"/>
              <w:rPr>
                <w:rFonts w:ascii="Arial" w:eastAsia="Calibri" w:hAnsi="Arial" w:cs="Arial"/>
                <w:sz w:val="24"/>
                <w:szCs w:val="24"/>
              </w:rPr>
            </w:pPr>
            <w:r w:rsidRPr="0084582B">
              <w:rPr>
                <w:rFonts w:ascii="Arial" w:eastAsia="Calibri" w:hAnsi="Arial" w:cs="Arial"/>
                <w:b/>
                <w:sz w:val="24"/>
                <w:szCs w:val="24"/>
              </w:rPr>
              <w:t xml:space="preserve">Dla wszystkich projektów realizowanych w ramach Działania 7.1 IIT  (typ projektu A, B, C ,D) </w:t>
            </w:r>
            <w:r w:rsidRPr="003D29F9">
              <w:rPr>
                <w:rFonts w:ascii="Arial" w:eastAsia="Calibri" w:hAnsi="Arial" w:cs="Arial"/>
                <w:b/>
                <w:sz w:val="24"/>
                <w:szCs w:val="24"/>
              </w:rPr>
              <w:t xml:space="preserve">należy wskazać </w:t>
            </w:r>
            <w:r>
              <w:rPr>
                <w:rFonts w:ascii="Arial" w:eastAsia="Calibri" w:hAnsi="Arial" w:cs="Arial"/>
                <w:b/>
                <w:sz w:val="24"/>
                <w:szCs w:val="24"/>
              </w:rPr>
              <w:t xml:space="preserve">informacje </w:t>
            </w:r>
            <w:r w:rsidRPr="003D29F9">
              <w:rPr>
                <w:rFonts w:ascii="Arial" w:eastAsia="Calibri" w:hAnsi="Arial" w:cs="Arial"/>
                <w:b/>
                <w:sz w:val="24"/>
                <w:szCs w:val="24"/>
              </w:rPr>
              <w:t>czy:</w:t>
            </w:r>
          </w:p>
          <w:p w14:paraId="15EE91AA" w14:textId="2B9BB39D" w:rsidR="00EF053B" w:rsidRPr="00630A1B" w:rsidRDefault="00EF053B" w:rsidP="00EF053B">
            <w:pPr>
              <w:pStyle w:val="Akapitzlist"/>
              <w:numPr>
                <w:ilvl w:val="0"/>
                <w:numId w:val="26"/>
              </w:numPr>
              <w:spacing w:after="120" w:line="257" w:lineRule="auto"/>
              <w:ind w:left="306"/>
              <w:rPr>
                <w:rFonts w:ascii="Arial" w:eastAsia="Calibri" w:hAnsi="Arial" w:cs="Arial"/>
                <w:sz w:val="24"/>
                <w:szCs w:val="24"/>
              </w:rPr>
            </w:pPr>
            <w:r w:rsidRPr="00630A1B">
              <w:rPr>
                <w:rFonts w:ascii="Arial" w:eastAsia="Calibri" w:hAnsi="Arial" w:cs="Arial"/>
                <w:sz w:val="24"/>
                <w:szCs w:val="24"/>
              </w:rPr>
              <w:t xml:space="preserve">w ramach projektu </w:t>
            </w:r>
            <w:r w:rsidRPr="00630A1B">
              <w:rPr>
                <w:rFonts w:ascii="Arial" w:eastAsia="Calibri" w:hAnsi="Arial" w:cs="Arial"/>
                <w:b/>
                <w:sz w:val="24"/>
                <w:szCs w:val="24"/>
              </w:rPr>
              <w:t>zaproponowano</w:t>
            </w:r>
            <w:r w:rsidRPr="00630A1B">
              <w:rPr>
                <w:rFonts w:ascii="Arial" w:eastAsia="Calibri" w:hAnsi="Arial" w:cs="Arial"/>
                <w:sz w:val="24"/>
                <w:szCs w:val="24"/>
              </w:rPr>
              <w:t xml:space="preserve"> </w:t>
            </w:r>
            <w:r w:rsidRPr="00630A1B">
              <w:rPr>
                <w:rFonts w:ascii="Arial" w:eastAsia="Calibri" w:hAnsi="Arial" w:cs="Arial"/>
                <w:b/>
                <w:sz w:val="24"/>
                <w:szCs w:val="24"/>
              </w:rPr>
              <w:t>zastosowanie</w:t>
            </w:r>
            <w:r w:rsidRPr="00630A1B">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19" w:history="1">
              <w:r w:rsidRPr="00630A1B">
                <w:rPr>
                  <w:rFonts w:ascii="Arial" w:eastAsia="Calibri" w:hAnsi="Arial" w:cs="Arial"/>
                  <w:color w:val="0563C1"/>
                  <w:sz w:val="24"/>
                  <w:szCs w:val="24"/>
                  <w:u w:val="single"/>
                </w:rPr>
                <w:t>Narodowego Funduszu Ochrony Środowiska i Gospodarki Wodnej</w:t>
              </w:r>
            </w:hyperlink>
            <w:r w:rsidRPr="00630A1B">
              <w:rPr>
                <w:rFonts w:ascii="Arial" w:eastAsia="Calibri" w:hAnsi="Arial" w:cs="Arial"/>
                <w:sz w:val="24"/>
                <w:szCs w:val="24"/>
              </w:rPr>
              <w:t xml:space="preserve"> </w:t>
            </w:r>
          </w:p>
          <w:p w14:paraId="7C56E8D7" w14:textId="14823F2B" w:rsidR="00EF053B" w:rsidRPr="00630A1B" w:rsidRDefault="00EF053B" w:rsidP="00EF053B">
            <w:pPr>
              <w:pStyle w:val="Akapitzlist"/>
              <w:numPr>
                <w:ilvl w:val="0"/>
                <w:numId w:val="26"/>
              </w:numPr>
              <w:spacing w:after="120" w:line="257" w:lineRule="auto"/>
              <w:ind w:left="306"/>
              <w:rPr>
                <w:rFonts w:ascii="Arial" w:eastAsia="Calibri" w:hAnsi="Arial" w:cs="Arial"/>
                <w:sz w:val="24"/>
                <w:szCs w:val="24"/>
              </w:rPr>
            </w:pPr>
            <w:r w:rsidRPr="00630A1B">
              <w:rPr>
                <w:rFonts w:ascii="Arial" w:eastAsia="Calibri" w:hAnsi="Arial" w:cs="Arial"/>
                <w:sz w:val="24"/>
                <w:szCs w:val="24"/>
              </w:rPr>
              <w:t xml:space="preserve">w ramach projektu </w:t>
            </w:r>
            <w:r w:rsidRPr="00630A1B">
              <w:rPr>
                <w:rFonts w:ascii="Arial" w:eastAsia="Calibri" w:hAnsi="Arial" w:cs="Arial"/>
                <w:b/>
                <w:sz w:val="24"/>
                <w:szCs w:val="24"/>
              </w:rPr>
              <w:t>nie zaplanowano</w:t>
            </w:r>
            <w:r w:rsidRPr="00630A1B">
              <w:rPr>
                <w:rFonts w:ascii="Arial" w:eastAsia="Calibri" w:hAnsi="Arial" w:cs="Arial"/>
                <w:sz w:val="24"/>
                <w:szCs w:val="24"/>
              </w:rPr>
              <w:t xml:space="preserve"> </w:t>
            </w:r>
            <w:r w:rsidRPr="00630A1B">
              <w:rPr>
                <w:rFonts w:ascii="Arial" w:eastAsia="Calibri" w:hAnsi="Arial" w:cs="Arial"/>
                <w:b/>
                <w:sz w:val="24"/>
                <w:szCs w:val="24"/>
              </w:rPr>
              <w:t>wycinki</w:t>
            </w:r>
            <w:r w:rsidRPr="00630A1B">
              <w:rPr>
                <w:rFonts w:ascii="Arial" w:eastAsia="Calibri" w:hAnsi="Arial" w:cs="Arial"/>
                <w:sz w:val="24"/>
                <w:szCs w:val="24"/>
              </w:rPr>
              <w:t xml:space="preserve"> drzew lub krzewów </w:t>
            </w:r>
            <w:r w:rsidRPr="00630A1B">
              <w:rPr>
                <w:rFonts w:ascii="Arial" w:eastAsia="Calibri" w:hAnsi="Arial" w:cs="Arial"/>
                <w:b/>
                <w:sz w:val="24"/>
                <w:szCs w:val="24"/>
              </w:rPr>
              <w:t>lub</w:t>
            </w:r>
            <w:r w:rsidRPr="00630A1B">
              <w:rPr>
                <w:rFonts w:ascii="Arial" w:eastAsia="Calibri" w:hAnsi="Arial" w:cs="Arial"/>
                <w:sz w:val="24"/>
                <w:szCs w:val="24"/>
              </w:rPr>
              <w:t xml:space="preserve"> w przypadku gdy wycinka ta jest konieczna, </w:t>
            </w:r>
            <w:r w:rsidRPr="00630A1B">
              <w:rPr>
                <w:rFonts w:ascii="Arial" w:eastAsia="Calibri" w:hAnsi="Arial" w:cs="Arial"/>
                <w:b/>
                <w:sz w:val="24"/>
                <w:szCs w:val="24"/>
              </w:rPr>
              <w:t>zaplanowano nasadzenia</w:t>
            </w:r>
            <w:r w:rsidRPr="00630A1B">
              <w:rPr>
                <w:rFonts w:ascii="Arial" w:eastAsia="Calibri" w:hAnsi="Arial" w:cs="Arial"/>
                <w:sz w:val="24"/>
                <w:szCs w:val="24"/>
              </w:rPr>
              <w:t xml:space="preserve"> rodzimymi gatunkami drzew lub krzewów wykorzystywanymi do zalesienia wskazanych przez </w:t>
            </w:r>
            <w:hyperlink r:id="rId20" w:history="1">
              <w:r w:rsidRPr="00630A1B">
                <w:rPr>
                  <w:rFonts w:ascii="Arial" w:eastAsia="Calibri" w:hAnsi="Arial" w:cs="Arial"/>
                  <w:color w:val="0563C1"/>
                  <w:sz w:val="24"/>
                  <w:szCs w:val="24"/>
                  <w:u w:val="single"/>
                </w:rPr>
                <w:t>Agencję Restrukturyzacji i Modernizacji Rolnictwa,</w:t>
              </w:r>
            </w:hyperlink>
            <w:r w:rsidRPr="00630A1B">
              <w:rPr>
                <w:rFonts w:ascii="Arial" w:eastAsia="Calibri" w:hAnsi="Arial" w:cs="Arial"/>
                <w:sz w:val="24"/>
                <w:szCs w:val="24"/>
              </w:rPr>
              <w:t xml:space="preserve"> zgodnie z listą będącą załącznikiem do Regulaminu.</w:t>
            </w:r>
          </w:p>
          <w:p w14:paraId="2CCEE67E" w14:textId="5D856253" w:rsidR="00EF053B" w:rsidRPr="00630A1B" w:rsidRDefault="00EF053B" w:rsidP="00EF053B">
            <w:pPr>
              <w:pStyle w:val="Akapitzlist"/>
              <w:numPr>
                <w:ilvl w:val="0"/>
                <w:numId w:val="26"/>
              </w:numPr>
              <w:spacing w:after="120" w:line="257" w:lineRule="auto"/>
              <w:ind w:left="306"/>
              <w:rPr>
                <w:rFonts w:ascii="Arial" w:eastAsia="Calibri" w:hAnsi="Arial" w:cs="Arial"/>
                <w:sz w:val="24"/>
                <w:szCs w:val="24"/>
              </w:rPr>
            </w:pPr>
            <w:r w:rsidRPr="00630A1B">
              <w:rPr>
                <w:rFonts w:ascii="Arial" w:eastAsia="Calibri" w:hAnsi="Arial" w:cs="Arial"/>
                <w:sz w:val="24"/>
                <w:szCs w:val="24"/>
              </w:rPr>
              <w:t>projekt jest zlokalizowany na terenie gminy lub gmin zmarginalizowanych (wynikających z KSRR lub z rozszerzonej analizy regionalnej uwzględnionej w SRWM)</w:t>
            </w:r>
            <w:r w:rsidRPr="00630A1B">
              <w:rPr>
                <w:rFonts w:ascii="Arial" w:eastAsia="Calibri" w:hAnsi="Arial" w:cs="Arial"/>
                <w:bCs/>
                <w:sz w:val="24"/>
                <w:szCs w:val="24"/>
              </w:rPr>
              <w:t xml:space="preserve">. </w:t>
            </w:r>
          </w:p>
          <w:p w14:paraId="2D2F8840" w14:textId="1B350045" w:rsidR="00EF053B" w:rsidRPr="00630A1B" w:rsidRDefault="00EF053B" w:rsidP="00EF053B">
            <w:pPr>
              <w:pStyle w:val="Akapitzlist"/>
              <w:spacing w:after="120" w:line="257" w:lineRule="auto"/>
              <w:ind w:left="306"/>
              <w:rPr>
                <w:rFonts w:ascii="Arial" w:eastAsia="Calibri" w:hAnsi="Arial" w:cs="Arial"/>
                <w:b/>
                <w:bCs/>
                <w:sz w:val="24"/>
                <w:szCs w:val="24"/>
              </w:rPr>
            </w:pPr>
            <w:r w:rsidRPr="00630A1B">
              <w:rPr>
                <w:rFonts w:ascii="Arial" w:eastAsia="Calibri" w:hAnsi="Arial" w:cs="Arial"/>
                <w:b/>
                <w:bCs/>
                <w:sz w:val="24"/>
                <w:szCs w:val="24"/>
              </w:rPr>
              <w:t xml:space="preserve">Lista gmin zmarginalizowanych znajduje </w:t>
            </w:r>
            <w:r w:rsidRPr="00DA2BC2">
              <w:rPr>
                <w:rFonts w:ascii="Arial" w:eastAsia="Calibri" w:hAnsi="Arial" w:cs="Arial"/>
                <w:b/>
                <w:bCs/>
                <w:sz w:val="24"/>
                <w:szCs w:val="24"/>
              </w:rPr>
              <w:t xml:space="preserve">się w załączniku nr </w:t>
            </w:r>
            <w:r w:rsidR="00DA2BC2" w:rsidRPr="00DA2BC2">
              <w:rPr>
                <w:rFonts w:ascii="Arial" w:eastAsia="Calibri" w:hAnsi="Arial" w:cs="Arial"/>
                <w:b/>
                <w:bCs/>
                <w:sz w:val="24"/>
                <w:szCs w:val="24"/>
              </w:rPr>
              <w:t>8</w:t>
            </w:r>
            <w:r w:rsidR="00DA2BC2">
              <w:rPr>
                <w:rFonts w:ascii="Arial" w:eastAsia="Calibri" w:hAnsi="Arial" w:cs="Arial"/>
                <w:b/>
                <w:bCs/>
                <w:sz w:val="24"/>
                <w:szCs w:val="24"/>
              </w:rPr>
              <w:t xml:space="preserve"> </w:t>
            </w:r>
            <w:r w:rsidRPr="00DA2BC2">
              <w:rPr>
                <w:rFonts w:ascii="Arial" w:eastAsia="Calibri" w:hAnsi="Arial" w:cs="Arial"/>
                <w:b/>
                <w:bCs/>
                <w:sz w:val="24"/>
                <w:szCs w:val="24"/>
              </w:rPr>
              <w:t>do</w:t>
            </w:r>
            <w:r w:rsidRPr="00630A1B">
              <w:rPr>
                <w:rFonts w:ascii="Arial" w:eastAsia="Calibri" w:hAnsi="Arial" w:cs="Arial"/>
                <w:b/>
                <w:bCs/>
                <w:sz w:val="24"/>
                <w:szCs w:val="24"/>
              </w:rPr>
              <w:t xml:space="preserve"> Regulaminu.</w:t>
            </w:r>
          </w:p>
          <w:p w14:paraId="62F6E5BD" w14:textId="6EE79E40" w:rsidR="00EF053B" w:rsidRPr="00630A1B" w:rsidRDefault="00EF053B" w:rsidP="00EF053B">
            <w:pPr>
              <w:pStyle w:val="Akapitzlist"/>
              <w:spacing w:after="120" w:line="257" w:lineRule="auto"/>
              <w:rPr>
                <w:rFonts w:ascii="Arial" w:eastAsia="Calibri" w:hAnsi="Arial" w:cs="Arial"/>
                <w:b/>
                <w:bCs/>
                <w:sz w:val="24"/>
                <w:szCs w:val="24"/>
              </w:rPr>
            </w:pPr>
          </w:p>
          <w:p w14:paraId="46AEF31D" w14:textId="036A7649" w:rsidR="00EF053B" w:rsidRPr="007A2997" w:rsidRDefault="00EF053B" w:rsidP="00EF053B">
            <w:pPr>
              <w:spacing w:after="120" w:line="257" w:lineRule="auto"/>
              <w:rPr>
                <w:rFonts w:ascii="Arial" w:eastAsia="Calibri" w:hAnsi="Arial" w:cs="Arial"/>
                <w:b/>
                <w:bCs/>
                <w:sz w:val="24"/>
                <w:szCs w:val="24"/>
              </w:rPr>
            </w:pPr>
            <w:r w:rsidRPr="007A2997">
              <w:rPr>
                <w:rFonts w:ascii="Arial" w:eastAsia="Calibri" w:hAnsi="Arial" w:cs="Arial"/>
                <w:b/>
                <w:bCs/>
                <w:sz w:val="24"/>
                <w:szCs w:val="24"/>
              </w:rPr>
              <w:t>Typ projektu A, C</w:t>
            </w:r>
          </w:p>
          <w:p w14:paraId="09D0D9E5" w14:textId="5716AFA9" w:rsidR="00EF053B" w:rsidRPr="007A2997" w:rsidRDefault="00EF053B" w:rsidP="00EF053B">
            <w:pPr>
              <w:spacing w:after="120" w:line="257" w:lineRule="auto"/>
              <w:rPr>
                <w:rFonts w:ascii="Arial" w:eastAsia="Calibri" w:hAnsi="Arial" w:cs="Arial"/>
                <w:sz w:val="24"/>
                <w:szCs w:val="24"/>
              </w:rPr>
            </w:pPr>
            <w:r w:rsidRPr="007A2997">
              <w:rPr>
                <w:rFonts w:ascii="Arial" w:eastAsia="Calibri" w:hAnsi="Arial" w:cs="Arial"/>
                <w:sz w:val="24"/>
                <w:szCs w:val="24"/>
              </w:rPr>
              <w:t>Należy przedstawić informacje c</w:t>
            </w:r>
            <w:r w:rsidRPr="007A2997">
              <w:rPr>
                <w:rFonts w:ascii="Arial" w:hAnsi="Arial" w:cs="Arial"/>
                <w:sz w:val="24"/>
                <w:szCs w:val="24"/>
              </w:rPr>
              <w:t>zy</w:t>
            </w:r>
            <w:r>
              <w:rPr>
                <w:rFonts w:ascii="Arial" w:hAnsi="Arial" w:cs="Arial"/>
                <w:sz w:val="24"/>
                <w:szCs w:val="24"/>
              </w:rPr>
              <w:t>:</w:t>
            </w:r>
          </w:p>
          <w:p w14:paraId="52CA158A" w14:textId="22C636C3" w:rsidR="00EF053B" w:rsidRPr="007A2997" w:rsidRDefault="00EF053B" w:rsidP="00EF053B">
            <w:pPr>
              <w:pStyle w:val="Akapitzlist"/>
              <w:numPr>
                <w:ilvl w:val="0"/>
                <w:numId w:val="59"/>
              </w:numPr>
              <w:spacing w:after="120"/>
              <w:ind w:left="306"/>
              <w:rPr>
                <w:rFonts w:ascii="Arial" w:eastAsia="Calibri" w:hAnsi="Arial" w:cs="Arial"/>
                <w:iCs/>
                <w:sz w:val="24"/>
                <w:szCs w:val="24"/>
              </w:rPr>
            </w:pPr>
            <w:r w:rsidRPr="00630A1B">
              <w:rPr>
                <w:rFonts w:ascii="Arial" w:eastAsia="Calibri" w:hAnsi="Arial" w:cs="Arial"/>
                <w:sz w:val="24"/>
                <w:szCs w:val="24"/>
              </w:rPr>
              <w:t xml:space="preserve">projekt jest zlokalizowany na </w:t>
            </w:r>
            <w:r w:rsidRPr="007A2997">
              <w:rPr>
                <w:rFonts w:ascii="Arial" w:eastAsia="Calibri" w:hAnsi="Arial" w:cs="Arial"/>
                <w:b/>
                <w:iCs/>
                <w:sz w:val="24"/>
                <w:szCs w:val="24"/>
              </w:rPr>
              <w:t>terenach cennych przyrodniczo</w:t>
            </w:r>
            <w:r>
              <w:rPr>
                <w:rFonts w:ascii="Arial" w:eastAsia="Calibri" w:hAnsi="Arial" w:cs="Arial"/>
                <w:iCs/>
                <w:sz w:val="24"/>
                <w:szCs w:val="24"/>
              </w:rPr>
              <w:t xml:space="preserve"> tj.</w:t>
            </w:r>
            <w:r w:rsidRPr="007A2997">
              <w:rPr>
                <w:rFonts w:ascii="Arial" w:eastAsia="Calibri" w:hAnsi="Arial" w:cs="Arial"/>
                <w:iCs/>
                <w:sz w:val="24"/>
                <w:szCs w:val="24"/>
              </w:rPr>
              <w:t xml:space="preserve"> czy projekt</w:t>
            </w:r>
            <w:r w:rsidRPr="007A2997">
              <w:rPr>
                <w:rFonts w:ascii="Arial" w:eastAsia="Calibri" w:hAnsi="Arial" w:cs="Arial"/>
                <w:iCs/>
                <w:sz w:val="24"/>
                <w:szCs w:val="24"/>
                <w:lang w:val="x-none"/>
              </w:rPr>
              <w:t xml:space="preserve"> będzie realizowany</w:t>
            </w:r>
            <w:r w:rsidRPr="007A2997">
              <w:rPr>
                <w:rFonts w:ascii="Arial" w:eastAsia="Calibri" w:hAnsi="Arial" w:cs="Arial"/>
                <w:iCs/>
                <w:sz w:val="24"/>
                <w:szCs w:val="24"/>
              </w:rPr>
              <w:t>:</w:t>
            </w:r>
          </w:p>
          <w:p w14:paraId="72F3BD74" w14:textId="77777777" w:rsidR="00EF053B" w:rsidRPr="00630A1B" w:rsidRDefault="00EF053B" w:rsidP="00EF053B">
            <w:pPr>
              <w:pStyle w:val="Akapitzlist"/>
              <w:numPr>
                <w:ilvl w:val="0"/>
                <w:numId w:val="30"/>
              </w:numPr>
              <w:spacing w:after="120"/>
              <w:ind w:left="731"/>
              <w:rPr>
                <w:rFonts w:ascii="Arial" w:eastAsia="Calibri" w:hAnsi="Arial" w:cs="Arial"/>
                <w:iCs/>
                <w:sz w:val="24"/>
                <w:szCs w:val="24"/>
                <w:lang w:val="x-none"/>
              </w:rPr>
            </w:pPr>
            <w:r w:rsidRPr="00630A1B">
              <w:rPr>
                <w:rFonts w:ascii="Arial" w:eastAsia="Calibri" w:hAnsi="Arial" w:cs="Arial"/>
                <w:iCs/>
                <w:sz w:val="24"/>
                <w:szCs w:val="24"/>
                <w:lang w:val="x-none"/>
              </w:rPr>
              <w:t xml:space="preserve">na terenie obszarów objętych formą ochrony przyrody </w:t>
            </w:r>
            <w:r w:rsidRPr="00630A1B">
              <w:rPr>
                <w:rFonts w:ascii="Arial" w:eastAsia="Calibri" w:hAnsi="Arial" w:cs="Arial"/>
                <w:iCs/>
                <w:sz w:val="24"/>
                <w:szCs w:val="24"/>
              </w:rPr>
              <w:t>(</w:t>
            </w:r>
            <w:r w:rsidRPr="00630A1B">
              <w:rPr>
                <w:rFonts w:ascii="Arial" w:eastAsia="Calibri" w:hAnsi="Arial" w:cs="Arial"/>
                <w:iCs/>
                <w:sz w:val="24"/>
                <w:szCs w:val="24"/>
                <w:lang w:val="x-none"/>
              </w:rPr>
              <w:t>wraz z otuliną</w:t>
            </w:r>
            <w:r w:rsidRPr="00630A1B">
              <w:rPr>
                <w:rFonts w:ascii="Arial" w:eastAsia="Calibri" w:hAnsi="Arial" w:cs="Arial"/>
                <w:iCs/>
                <w:sz w:val="24"/>
                <w:szCs w:val="24"/>
              </w:rPr>
              <w:t xml:space="preserve">) - </w:t>
            </w:r>
            <w:r w:rsidRPr="00630A1B">
              <w:rPr>
                <w:rFonts w:ascii="Arial" w:eastAsia="Calibri" w:hAnsi="Arial" w:cs="Arial"/>
                <w:iCs/>
                <w:sz w:val="24"/>
                <w:szCs w:val="24"/>
                <w:lang w:val="x-none"/>
              </w:rPr>
              <w:t>zgodnie z zapisami ustawy z dn. 16 kwietnia 2004 r. o ochronie przyrody (Dz.U. z 2023 r., poz. 1336  z późn. zm.</w:t>
            </w:r>
          </w:p>
          <w:p w14:paraId="5804C94A" w14:textId="77777777" w:rsidR="00EF053B" w:rsidRPr="00630A1B" w:rsidRDefault="00EF053B" w:rsidP="00EF053B">
            <w:pPr>
              <w:pStyle w:val="Akapitzlist"/>
              <w:numPr>
                <w:ilvl w:val="0"/>
                <w:numId w:val="30"/>
              </w:numPr>
              <w:spacing w:after="120"/>
              <w:ind w:left="731"/>
              <w:rPr>
                <w:rFonts w:ascii="Arial" w:eastAsia="Calibri" w:hAnsi="Arial" w:cs="Arial"/>
                <w:iCs/>
                <w:sz w:val="24"/>
                <w:szCs w:val="24"/>
                <w:lang w:val="x-none"/>
              </w:rPr>
            </w:pPr>
            <w:r w:rsidRPr="00630A1B">
              <w:rPr>
                <w:rFonts w:ascii="Arial" w:eastAsia="Calibri" w:hAnsi="Arial" w:cs="Arial"/>
                <w:iCs/>
                <w:sz w:val="24"/>
                <w:szCs w:val="24"/>
                <w:lang w:val="x-none"/>
              </w:rPr>
              <w:t>na terenach cennych przyrodniczo, wskazanych w projekcie audytu krajobrazowego (</w:t>
            </w:r>
            <w:hyperlink r:id="rId21" w:history="1">
              <w:r w:rsidRPr="00630A1B">
                <w:rPr>
                  <w:rStyle w:val="Hipercze"/>
                  <w:rFonts w:ascii="Arial" w:eastAsia="Calibri" w:hAnsi="Arial" w:cs="Arial"/>
                  <w:iCs/>
                  <w:sz w:val="24"/>
                  <w:szCs w:val="24"/>
                  <w:lang w:val="x-none"/>
                </w:rPr>
                <w:t>Uchwała nr 1542/2023 Zarządu Województwa Małopolskiego z dnia 8 sierpnia 2023 r. w sprawie przyjęcia projektu Audytu krajobrazowego województwa małopolskiego, w celu zasięgnięcia opinii podmiotów wymienionych w ustawie</w:t>
              </w:r>
            </w:hyperlink>
            <w:r w:rsidRPr="00630A1B">
              <w:rPr>
                <w:rFonts w:ascii="Arial" w:eastAsia="Calibri" w:hAnsi="Arial" w:cs="Arial"/>
                <w:iCs/>
                <w:sz w:val="24"/>
                <w:szCs w:val="24"/>
                <w:lang w:val="x-none"/>
              </w:rPr>
              <w:t xml:space="preserve">)  jako obszar priorytetowy przyrodniczy lub przyrodniczo- kulturowy dostępne pod adresem </w:t>
            </w:r>
            <w:hyperlink r:id="rId22" w:history="1">
              <w:r w:rsidRPr="00630A1B">
                <w:rPr>
                  <w:rStyle w:val="Hipercze"/>
                  <w:rFonts w:ascii="Arial" w:eastAsia="Calibri" w:hAnsi="Arial" w:cs="Arial"/>
                  <w:iCs/>
                  <w:sz w:val="24"/>
                  <w:szCs w:val="24"/>
                  <w:lang w:val="x-none"/>
                </w:rPr>
                <w:t>https://miip.geomalopolska.pl/iMapLite/app/audyt/audyt_k44.html</w:t>
              </w:r>
            </w:hyperlink>
            <w:r w:rsidRPr="00630A1B">
              <w:rPr>
                <w:rFonts w:ascii="Arial" w:eastAsia="Calibri" w:hAnsi="Arial" w:cs="Arial"/>
                <w:sz w:val="24"/>
                <w:szCs w:val="24"/>
              </w:rPr>
              <w:t xml:space="preserve"> </w:t>
            </w:r>
            <w:r w:rsidRPr="00630A1B">
              <w:rPr>
                <w:rFonts w:ascii="Arial" w:eastAsia="Calibri" w:hAnsi="Arial" w:cs="Arial"/>
                <w:iCs/>
                <w:sz w:val="24"/>
                <w:szCs w:val="24"/>
              </w:rPr>
              <w:t>lub w ww. audycie po jego uchwaleniu.</w:t>
            </w:r>
          </w:p>
          <w:p w14:paraId="29B207C3" w14:textId="57DCCC6C" w:rsidR="00EF053B" w:rsidRDefault="00EF053B" w:rsidP="00EF053B">
            <w:pPr>
              <w:spacing w:after="120"/>
              <w:rPr>
                <w:rFonts w:ascii="Arial" w:eastAsia="Calibri" w:hAnsi="Arial" w:cs="Arial"/>
                <w:b/>
                <w:bCs/>
                <w:sz w:val="24"/>
                <w:szCs w:val="24"/>
              </w:rPr>
            </w:pPr>
            <w:r>
              <w:rPr>
                <w:rFonts w:ascii="Arial" w:eastAsia="Calibri" w:hAnsi="Arial" w:cs="Arial"/>
                <w:b/>
                <w:bCs/>
                <w:sz w:val="24"/>
                <w:szCs w:val="24"/>
              </w:rPr>
              <w:t>Typ projektu B</w:t>
            </w:r>
          </w:p>
          <w:p w14:paraId="4B5A9C0B" w14:textId="77777777" w:rsidR="00EF053B" w:rsidRPr="007A2997" w:rsidRDefault="00EF053B" w:rsidP="00EF053B">
            <w:pPr>
              <w:spacing w:after="120" w:line="257" w:lineRule="auto"/>
              <w:rPr>
                <w:rFonts w:ascii="Arial" w:eastAsia="Calibri" w:hAnsi="Arial" w:cs="Arial"/>
                <w:sz w:val="24"/>
                <w:szCs w:val="24"/>
              </w:rPr>
            </w:pPr>
            <w:r w:rsidRPr="007A2997">
              <w:rPr>
                <w:rFonts w:ascii="Arial" w:eastAsia="Calibri" w:hAnsi="Arial" w:cs="Arial"/>
                <w:sz w:val="24"/>
                <w:szCs w:val="24"/>
              </w:rPr>
              <w:t>Należy przedstawić informacje c</w:t>
            </w:r>
            <w:r w:rsidRPr="007A2997">
              <w:rPr>
                <w:rFonts w:ascii="Arial" w:hAnsi="Arial" w:cs="Arial"/>
                <w:sz w:val="24"/>
                <w:szCs w:val="24"/>
              </w:rPr>
              <w:t>zy</w:t>
            </w:r>
            <w:r>
              <w:rPr>
                <w:rFonts w:ascii="Arial" w:hAnsi="Arial" w:cs="Arial"/>
                <w:sz w:val="24"/>
                <w:szCs w:val="24"/>
              </w:rPr>
              <w:t>:</w:t>
            </w:r>
          </w:p>
          <w:p w14:paraId="06F017EB" w14:textId="73430BEF" w:rsidR="00EF053B" w:rsidRPr="00630A1B" w:rsidRDefault="00EF053B" w:rsidP="00EF053B">
            <w:pPr>
              <w:pStyle w:val="Akapitzlist"/>
              <w:numPr>
                <w:ilvl w:val="0"/>
                <w:numId w:val="60"/>
              </w:numPr>
              <w:spacing w:after="120"/>
              <w:ind w:left="306"/>
              <w:rPr>
                <w:rFonts w:ascii="Arial" w:eastAsia="Calibri" w:hAnsi="Arial" w:cs="Arial"/>
                <w:b/>
                <w:bCs/>
                <w:sz w:val="24"/>
                <w:szCs w:val="24"/>
              </w:rPr>
            </w:pPr>
            <w:r w:rsidRPr="00630A1B">
              <w:rPr>
                <w:rFonts w:ascii="Arial" w:hAnsi="Arial" w:cs="Arial"/>
                <w:sz w:val="24"/>
                <w:szCs w:val="24"/>
              </w:rPr>
              <w:t>czy projekt dotyczy obiektów zabytkowych położonych na terenie parków kulturowych i/lub na obszarach zabytkowych układów urbanistycznych lub ruralistycznych.</w:t>
            </w:r>
          </w:p>
          <w:p w14:paraId="7865FB1C" w14:textId="04D8CBCE" w:rsidR="00EF053B" w:rsidRPr="00630A1B" w:rsidRDefault="00EF053B" w:rsidP="00EF053B">
            <w:pPr>
              <w:pStyle w:val="Akapitzlist"/>
              <w:spacing w:after="120"/>
              <w:ind w:left="306"/>
              <w:rPr>
                <w:rFonts w:ascii="Arial" w:eastAsia="Calibri" w:hAnsi="Arial" w:cs="Arial"/>
                <w:iCs/>
                <w:sz w:val="24"/>
                <w:szCs w:val="24"/>
              </w:rPr>
            </w:pPr>
            <w:r w:rsidRPr="00630A1B">
              <w:rPr>
                <w:rFonts w:ascii="Arial" w:eastAsia="Calibri" w:hAnsi="Arial" w:cs="Arial"/>
                <w:iCs/>
                <w:sz w:val="24"/>
                <w:szCs w:val="24"/>
              </w:rPr>
              <w:t xml:space="preserve">Należy wskazać czy </w:t>
            </w:r>
            <w:r w:rsidRPr="00630A1B">
              <w:rPr>
                <w:rFonts w:ascii="Arial" w:eastAsia="Times New Roman" w:hAnsi="Arial" w:cs="Arial"/>
                <w:iCs/>
                <w:sz w:val="24"/>
                <w:szCs w:val="24"/>
                <w:lang w:val="x-none" w:eastAsia="x-none"/>
              </w:rPr>
              <w:t xml:space="preserve">zabytkowy </w:t>
            </w:r>
            <w:r w:rsidRPr="00630A1B">
              <w:rPr>
                <w:rFonts w:ascii="Arial" w:eastAsia="Times New Roman" w:hAnsi="Arial" w:cs="Arial"/>
                <w:sz w:val="24"/>
                <w:szCs w:val="24"/>
                <w:lang w:val="x-none" w:eastAsia="x-none"/>
              </w:rPr>
              <w:t>obiekt, którego dotyczy projekt, znajduje się na obszarze parku kulturowego lub w granicach układu urbanistycznego lub ruralistycznego wpisanego do rejestru zabytków województwa małopolskiego.</w:t>
            </w:r>
          </w:p>
          <w:p w14:paraId="545B257C" w14:textId="668076A8" w:rsidR="00EF053B" w:rsidRPr="00630A1B" w:rsidRDefault="00EF053B" w:rsidP="00EF053B">
            <w:pPr>
              <w:spacing w:after="120" w:line="252" w:lineRule="auto"/>
              <w:rPr>
                <w:rFonts w:ascii="Arial" w:eastAsia="Calibri" w:hAnsi="Arial" w:cs="Arial"/>
                <w:b/>
                <w:bCs/>
                <w:sz w:val="24"/>
                <w:szCs w:val="24"/>
              </w:rPr>
            </w:pPr>
            <w:r>
              <w:rPr>
                <w:rFonts w:ascii="Arial" w:eastAsia="Calibri" w:hAnsi="Arial" w:cs="Arial"/>
                <w:b/>
                <w:bCs/>
                <w:sz w:val="24"/>
                <w:szCs w:val="24"/>
              </w:rPr>
              <w:t xml:space="preserve">Typ projektu </w:t>
            </w:r>
            <w:r w:rsidRPr="00630A1B">
              <w:rPr>
                <w:rFonts w:ascii="Arial" w:eastAsia="Calibri" w:hAnsi="Arial" w:cs="Arial"/>
                <w:b/>
                <w:bCs/>
                <w:sz w:val="24"/>
                <w:szCs w:val="24"/>
              </w:rPr>
              <w:t>B</w:t>
            </w:r>
            <w:r>
              <w:rPr>
                <w:rFonts w:ascii="Arial" w:eastAsia="Calibri" w:hAnsi="Arial" w:cs="Arial"/>
                <w:b/>
                <w:bCs/>
                <w:sz w:val="24"/>
                <w:szCs w:val="24"/>
              </w:rPr>
              <w:t>, C, D</w:t>
            </w:r>
          </w:p>
          <w:p w14:paraId="462EFE5C" w14:textId="77777777" w:rsidR="00EF053B" w:rsidRPr="007A2997" w:rsidRDefault="00EF053B" w:rsidP="00EF053B">
            <w:pPr>
              <w:spacing w:after="120" w:line="257" w:lineRule="auto"/>
              <w:rPr>
                <w:rFonts w:ascii="Arial" w:eastAsia="Calibri" w:hAnsi="Arial" w:cs="Arial"/>
                <w:sz w:val="24"/>
                <w:szCs w:val="24"/>
              </w:rPr>
            </w:pPr>
            <w:r w:rsidRPr="007A2997">
              <w:rPr>
                <w:rFonts w:ascii="Arial" w:eastAsia="Calibri" w:hAnsi="Arial" w:cs="Arial"/>
                <w:sz w:val="24"/>
                <w:szCs w:val="24"/>
              </w:rPr>
              <w:t>Należy przedstawić informacje c</w:t>
            </w:r>
            <w:r w:rsidRPr="007A2997">
              <w:rPr>
                <w:rFonts w:ascii="Arial" w:hAnsi="Arial" w:cs="Arial"/>
                <w:sz w:val="24"/>
                <w:szCs w:val="24"/>
              </w:rPr>
              <w:t>zy</w:t>
            </w:r>
            <w:r>
              <w:rPr>
                <w:rFonts w:ascii="Arial" w:hAnsi="Arial" w:cs="Arial"/>
                <w:sz w:val="24"/>
                <w:szCs w:val="24"/>
              </w:rPr>
              <w:t>:</w:t>
            </w:r>
          </w:p>
          <w:p w14:paraId="138ADABE" w14:textId="493830A3" w:rsidR="00EF053B" w:rsidRPr="008869A1" w:rsidRDefault="00EF053B" w:rsidP="008869A1">
            <w:pPr>
              <w:pStyle w:val="Akapitzlist"/>
              <w:numPr>
                <w:ilvl w:val="0"/>
                <w:numId w:val="61"/>
              </w:numPr>
              <w:spacing w:after="120" w:line="252" w:lineRule="auto"/>
              <w:ind w:left="306"/>
              <w:rPr>
                <w:rFonts w:ascii="Arial" w:eastAsia="Calibri" w:hAnsi="Arial" w:cs="Arial"/>
                <w:b/>
                <w:bCs/>
                <w:sz w:val="24"/>
                <w:szCs w:val="24"/>
              </w:rPr>
            </w:pPr>
            <w:r w:rsidRPr="007A2997">
              <w:rPr>
                <w:rFonts w:ascii="Arial" w:hAnsi="Arial" w:cs="Arial"/>
                <w:sz w:val="24"/>
                <w:szCs w:val="24"/>
              </w:rPr>
              <w:t xml:space="preserve">czy projekt ma charakter międzyregionalny lub transnarodowy polegający m.in. na wymianie doświadczeń, know-how, wykorzystaniu dobrych praktyk w zakresie projektów dotyczących </w:t>
            </w:r>
            <w:r w:rsidRPr="007A2997">
              <w:rPr>
                <w:rFonts w:ascii="Arial" w:hAnsi="Arial" w:cs="Arial"/>
                <w:b/>
                <w:sz w:val="24"/>
                <w:szCs w:val="24"/>
              </w:rPr>
              <w:t>rozwoju, wsparcia obiektów zabytkowych</w:t>
            </w:r>
            <w:r w:rsidRPr="007A2997">
              <w:rPr>
                <w:rFonts w:ascii="Arial" w:hAnsi="Arial" w:cs="Arial"/>
                <w:sz w:val="24"/>
                <w:szCs w:val="24"/>
              </w:rPr>
              <w:t xml:space="preserve"> stosowanie do</w:t>
            </w:r>
            <w:r w:rsidR="008869A1">
              <w:rPr>
                <w:rFonts w:ascii="Arial" w:hAnsi="Arial" w:cs="Arial"/>
                <w:sz w:val="24"/>
                <w:szCs w:val="24"/>
              </w:rPr>
              <w:t xml:space="preserve"> zakresu realizowanego projektu</w:t>
            </w:r>
          </w:p>
        </w:tc>
      </w:tr>
      <w:tr w:rsidR="00EF053B" w:rsidRPr="00B24FB9" w14:paraId="74B51DA4"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1AD1C76" w14:textId="5AC86A0F" w:rsidR="00EF053B" w:rsidRPr="00630A1B" w:rsidRDefault="00EF053B" w:rsidP="00EF053B">
            <w:pPr>
              <w:autoSpaceDE w:val="0"/>
              <w:autoSpaceDN w:val="0"/>
              <w:adjustRightInd w:val="0"/>
              <w:spacing w:after="120" w:line="276" w:lineRule="auto"/>
              <w:rPr>
                <w:rFonts w:ascii="Arial" w:hAnsi="Arial" w:cs="Arial"/>
                <w:b/>
                <w:sz w:val="24"/>
                <w:szCs w:val="24"/>
              </w:rPr>
            </w:pPr>
            <w:r w:rsidRPr="00630A1B">
              <w:rPr>
                <w:rFonts w:ascii="Arial" w:hAnsi="Arial" w:cs="Arial"/>
                <w:b/>
                <w:sz w:val="24"/>
                <w:szCs w:val="24"/>
              </w:rPr>
              <w:t xml:space="preserve">Załączniki </w:t>
            </w:r>
            <w:r>
              <w:rPr>
                <w:rFonts w:ascii="Arial" w:hAnsi="Arial" w:cs="Arial"/>
                <w:b/>
                <w:sz w:val="24"/>
                <w:szCs w:val="24"/>
              </w:rPr>
              <w:t>do wniosku</w:t>
            </w:r>
          </w:p>
          <w:p w14:paraId="54B147D0" w14:textId="6FEBBBDB" w:rsidR="00EF053B" w:rsidRPr="00630A1B" w:rsidRDefault="00EF053B" w:rsidP="00EF053B">
            <w:pPr>
              <w:spacing w:after="120" w:line="252" w:lineRule="auto"/>
              <w:rPr>
                <w:rFonts w:ascii="Arial" w:hAnsi="Arial" w:cs="Arial"/>
                <w:b/>
                <w:sz w:val="24"/>
                <w:szCs w:val="24"/>
              </w:rPr>
            </w:pPr>
            <w:r w:rsidRPr="00630A1B">
              <w:rPr>
                <w:rFonts w:ascii="Arial" w:hAnsi="Arial" w:cs="Arial"/>
                <w:b/>
                <w:sz w:val="24"/>
                <w:szCs w:val="24"/>
              </w:rPr>
              <w:t>Typ</w:t>
            </w:r>
            <w:r>
              <w:rPr>
                <w:rFonts w:ascii="Arial" w:hAnsi="Arial" w:cs="Arial"/>
                <w:b/>
                <w:sz w:val="24"/>
                <w:szCs w:val="24"/>
              </w:rPr>
              <w:t xml:space="preserve"> projektu</w:t>
            </w:r>
            <w:r w:rsidRPr="00630A1B">
              <w:rPr>
                <w:rFonts w:ascii="Arial" w:hAnsi="Arial" w:cs="Arial"/>
                <w:b/>
                <w:sz w:val="24"/>
                <w:szCs w:val="24"/>
              </w:rPr>
              <w:t xml:space="preserve"> B</w:t>
            </w:r>
          </w:p>
          <w:p w14:paraId="0856D07A" w14:textId="112CBB06" w:rsidR="00EF053B" w:rsidRPr="00630A1B" w:rsidRDefault="00EF053B" w:rsidP="00EF053B">
            <w:pPr>
              <w:spacing w:after="120" w:line="252" w:lineRule="auto"/>
              <w:rPr>
                <w:rFonts w:ascii="Arial" w:hAnsi="Arial" w:cs="Arial"/>
                <w:sz w:val="24"/>
                <w:szCs w:val="24"/>
              </w:rPr>
            </w:pPr>
            <w:r w:rsidRPr="003D29F9">
              <w:rPr>
                <w:rFonts w:ascii="Arial" w:hAnsi="Arial" w:cs="Arial"/>
                <w:sz w:val="24"/>
                <w:szCs w:val="24"/>
              </w:rPr>
              <w:t>Dla projektów</w:t>
            </w:r>
            <w:r w:rsidRPr="00630A1B">
              <w:rPr>
                <w:rFonts w:ascii="Arial" w:hAnsi="Arial" w:cs="Arial"/>
                <w:b/>
                <w:sz w:val="24"/>
                <w:szCs w:val="24"/>
              </w:rPr>
              <w:t xml:space="preserve"> dotyczących zabytków nieruchomych, należy przedstawić </w:t>
            </w:r>
            <w:r w:rsidRPr="00630A1B">
              <w:rPr>
                <w:rFonts w:ascii="Arial" w:hAnsi="Arial" w:cs="Arial"/>
                <w:sz w:val="24"/>
                <w:szCs w:val="24"/>
              </w:rPr>
              <w:t xml:space="preserve">program konserwatorski planowanych </w:t>
            </w:r>
            <w:r>
              <w:rPr>
                <w:rFonts w:ascii="Arial" w:hAnsi="Arial" w:cs="Arial"/>
                <w:sz w:val="24"/>
                <w:szCs w:val="24"/>
              </w:rPr>
              <w:t xml:space="preserve">w projekcie </w:t>
            </w:r>
            <w:r w:rsidRPr="00630A1B">
              <w:rPr>
                <w:rFonts w:ascii="Arial" w:hAnsi="Arial" w:cs="Arial"/>
                <w:sz w:val="24"/>
                <w:szCs w:val="24"/>
              </w:rPr>
              <w:t>prac.</w:t>
            </w:r>
          </w:p>
          <w:p w14:paraId="253EC916" w14:textId="108C46C6" w:rsidR="00EF053B" w:rsidRPr="00630A1B" w:rsidRDefault="00EF053B" w:rsidP="00EF053B">
            <w:pPr>
              <w:spacing w:after="120" w:line="252" w:lineRule="auto"/>
              <w:rPr>
                <w:rFonts w:ascii="Arial" w:hAnsi="Arial" w:cs="Arial"/>
                <w:b/>
                <w:sz w:val="24"/>
                <w:szCs w:val="24"/>
              </w:rPr>
            </w:pPr>
            <w:r w:rsidRPr="00630A1B">
              <w:rPr>
                <w:rFonts w:ascii="Arial" w:hAnsi="Arial" w:cs="Arial"/>
                <w:sz w:val="24"/>
                <w:szCs w:val="24"/>
              </w:rPr>
              <w:t>Na podstawie przedstawionego dokumentu będzie dokonywana ocena merytoryczna stanu technicznego zabytków nieruchomych, których dotyczy projekt. Priorytetowo traktowane będą obiekty najbardziej zagrożone całkowitą i bezpowrotną degradacją, w tym obiekty wyłączone z użytkowania z powodu złego stanu technicznego</w:t>
            </w:r>
            <w:r>
              <w:rPr>
                <w:rFonts w:ascii="Arial" w:hAnsi="Arial" w:cs="Arial"/>
                <w:sz w:val="24"/>
                <w:szCs w:val="24"/>
              </w:rPr>
              <w:t>.</w:t>
            </w:r>
          </w:p>
        </w:tc>
      </w:tr>
      <w:tr w:rsidR="00EF053B" w:rsidRPr="00B24FB9" w14:paraId="19832DF8"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15834EC3" w14:textId="77777777" w:rsidR="00EF053B" w:rsidRPr="003D29F9" w:rsidRDefault="00EF053B" w:rsidP="00EF053B">
            <w:pPr>
              <w:autoSpaceDE w:val="0"/>
              <w:autoSpaceDN w:val="0"/>
              <w:adjustRightInd w:val="0"/>
              <w:spacing w:after="120" w:line="276" w:lineRule="auto"/>
              <w:rPr>
                <w:rFonts w:ascii="Arial" w:hAnsi="Arial" w:cs="Arial"/>
                <w:b/>
                <w:sz w:val="24"/>
                <w:szCs w:val="24"/>
              </w:rPr>
            </w:pPr>
            <w:r w:rsidRPr="003D29F9">
              <w:rPr>
                <w:rFonts w:ascii="Arial" w:hAnsi="Arial" w:cs="Arial"/>
                <w:b/>
                <w:sz w:val="24"/>
                <w:szCs w:val="24"/>
              </w:rPr>
              <w:t>Budżet projektu</w:t>
            </w:r>
          </w:p>
          <w:p w14:paraId="69715B7D" w14:textId="6F851609" w:rsidR="00EF053B" w:rsidRPr="003D29F9" w:rsidRDefault="00EF053B" w:rsidP="00EF053B">
            <w:pPr>
              <w:autoSpaceDE w:val="0"/>
              <w:autoSpaceDN w:val="0"/>
              <w:adjustRightInd w:val="0"/>
              <w:spacing w:after="120" w:line="276" w:lineRule="auto"/>
              <w:ind w:left="29"/>
              <w:rPr>
                <w:rFonts w:ascii="Arial" w:eastAsia="Calibri" w:hAnsi="Arial" w:cs="Arial"/>
                <w:bCs/>
                <w:sz w:val="24"/>
                <w:szCs w:val="24"/>
              </w:rPr>
            </w:pPr>
            <w:r w:rsidRPr="003D29F9">
              <w:rPr>
                <w:rFonts w:ascii="Arial" w:eastAsia="Calibri" w:hAnsi="Arial" w:cs="Arial"/>
                <w:bCs/>
                <w:sz w:val="24"/>
                <w:szCs w:val="24"/>
              </w:rPr>
              <w:t>Należy pamiętać, że w ramach działania 7.1 IIT</w:t>
            </w:r>
            <w:r w:rsidRPr="003D29F9">
              <w:rPr>
                <w:rFonts w:ascii="Arial" w:hAnsi="Arial" w:cs="Arial"/>
                <w:sz w:val="24"/>
                <w:szCs w:val="24"/>
              </w:rPr>
              <w:t xml:space="preserve"> (</w:t>
            </w:r>
            <w:r w:rsidRPr="003D29F9">
              <w:rPr>
                <w:rFonts w:ascii="Arial" w:eastAsia="Calibri" w:hAnsi="Arial" w:cs="Arial"/>
                <w:bCs/>
                <w:sz w:val="24"/>
                <w:szCs w:val="24"/>
              </w:rPr>
              <w:t xml:space="preserve">dla typów projektów A-D) </w:t>
            </w:r>
            <w:r w:rsidRPr="003D29F9">
              <w:rPr>
                <w:rFonts w:ascii="Arial" w:eastAsia="Calibri" w:hAnsi="Arial" w:cs="Arial"/>
                <w:b/>
                <w:bCs/>
                <w:sz w:val="24"/>
                <w:szCs w:val="24"/>
              </w:rPr>
              <w:t>nie będą wspierane</w:t>
            </w:r>
            <w:r w:rsidRPr="003D29F9">
              <w:rPr>
                <w:rFonts w:ascii="Arial" w:eastAsia="Calibri" w:hAnsi="Arial" w:cs="Arial"/>
                <w:bCs/>
                <w:sz w:val="24"/>
                <w:szCs w:val="24"/>
              </w:rPr>
              <w:t>:</w:t>
            </w:r>
          </w:p>
          <w:p w14:paraId="5BC8149C" w14:textId="77777777" w:rsidR="00EF053B" w:rsidRPr="003D29F9" w:rsidRDefault="00EF053B" w:rsidP="00EF053B">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inwestycje w elementy infrastruktury drogowej (w tym w parkingi), chyba że stanowią one nieodłączny element większego projektu, a ich koszt nie przekracza 15% kosztów kwalifikowalnych operacji. Do limitu 15% nie wchodzą elementy infrastruktury drogowej przeznaczone do ruchu pieszego i rowerowego. W miastach projekty te nie mogą obejmować budowy nowych dróg lub parkingów oraz w odniesieniu do istniejących -zwiększenia ich pojemności lub przepustowości, ani nie mogą w żaden inny sposób przyczyniać się do zwiększenia natężenia ruchu samochodowego,</w:t>
            </w:r>
          </w:p>
          <w:p w14:paraId="354FAFB1" w14:textId="77777777" w:rsidR="00EF053B" w:rsidRPr="003D29F9" w:rsidRDefault="00EF053B" w:rsidP="00EF053B">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inwestycje z zakresu infrastruktury sportowej, tj. infrastruktury rozgrywek zawodów sportowych oraz wykorzystywanej do prowadzenia działalności przez kluby sportowe (w szczególności: hale sportowe, sale gimnastyczne, boiska, lodowiska, kryte baseny), szkolne obiekty sportow,</w:t>
            </w:r>
          </w:p>
          <w:p w14:paraId="2650796B" w14:textId="77777777" w:rsidR="00EF053B" w:rsidRPr="003D29F9" w:rsidRDefault="00EF053B" w:rsidP="00EF053B">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budynki służące funkcjom administracyjno-zarządczym,</w:t>
            </w:r>
          </w:p>
          <w:p w14:paraId="3B096212" w14:textId="77777777" w:rsidR="00EF053B" w:rsidRPr="003D29F9" w:rsidRDefault="00EF053B" w:rsidP="00EF053B">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inwestycje z zakresu rekreacji -oznacza to, że zaprojektowana infrastruktura nie powinna służyć wyłącznie zaspokajaniu potrzeb lokalnych społeczności, ale stanowić podstawę dla wzrostu ruchu turystycznego w danej miejscowości, przyczyniać się m.in. do zróżnicowania oferty turystycznej i jej dywersyfikacji terytorialnej oraz wydłużenia sezonów,</w:t>
            </w:r>
          </w:p>
          <w:p w14:paraId="7916DFEC" w14:textId="77777777" w:rsidR="00EF053B" w:rsidRPr="003D29F9" w:rsidRDefault="00EF053B" w:rsidP="00EF053B">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infrastruktura lotnisk aeroklubowych,</w:t>
            </w:r>
          </w:p>
          <w:p w14:paraId="49B4B695" w14:textId="77777777" w:rsidR="00EF053B" w:rsidRPr="003D29F9" w:rsidRDefault="00EF053B" w:rsidP="00EF053B">
            <w:pPr>
              <w:pStyle w:val="Akapitzlist"/>
              <w:numPr>
                <w:ilvl w:val="0"/>
                <w:numId w:val="27"/>
              </w:numPr>
              <w:spacing w:after="120" w:line="257" w:lineRule="auto"/>
              <w:rPr>
                <w:rFonts w:ascii="Arial" w:eastAsia="Calibri" w:hAnsi="Arial" w:cs="Arial"/>
                <w:bCs/>
                <w:sz w:val="24"/>
                <w:szCs w:val="24"/>
              </w:rPr>
            </w:pPr>
            <w:r w:rsidRPr="003D29F9">
              <w:rPr>
                <w:rFonts w:ascii="Arial" w:eastAsia="Calibri" w:hAnsi="Arial" w:cs="Arial"/>
                <w:bCs/>
                <w:sz w:val="24"/>
                <w:szCs w:val="24"/>
              </w:rPr>
              <w:t>obiekty hotelarskie/ noclegowe, gastronomiczne w formie stacjonarnej i mobilnej, parki rozrywki.</w:t>
            </w:r>
          </w:p>
          <w:p w14:paraId="3E0AB029" w14:textId="49AE295C" w:rsidR="00EF053B" w:rsidRPr="003D29F9" w:rsidRDefault="00EF053B" w:rsidP="00EF053B">
            <w:pPr>
              <w:spacing w:after="120" w:line="257" w:lineRule="auto"/>
              <w:rPr>
                <w:rFonts w:ascii="Arial" w:hAnsi="Arial" w:cs="Arial"/>
                <w:sz w:val="24"/>
                <w:szCs w:val="24"/>
              </w:rPr>
            </w:pPr>
            <w:r w:rsidRPr="003D29F9">
              <w:rPr>
                <w:rFonts w:ascii="Arial" w:hAnsi="Arial" w:cs="Arial"/>
                <w:sz w:val="24"/>
                <w:szCs w:val="24"/>
              </w:rPr>
              <w:t>Jako część szerszego projektu możliwe będzie przygotowanie i uzbrojenie terenów na których zlokalizowane będą ogólnodostępne obiekty i infrastruktura turystyczna.</w:t>
            </w:r>
          </w:p>
          <w:p w14:paraId="744B2C3B" w14:textId="77777777" w:rsidR="00EF053B" w:rsidRPr="003D29F9" w:rsidRDefault="00EF053B" w:rsidP="00EF053B">
            <w:pPr>
              <w:spacing w:after="120" w:line="257" w:lineRule="auto"/>
              <w:rPr>
                <w:rFonts w:ascii="Arial" w:hAnsi="Arial" w:cs="Arial"/>
                <w:sz w:val="24"/>
                <w:szCs w:val="24"/>
              </w:rPr>
            </w:pPr>
            <w:r w:rsidRPr="003D29F9">
              <w:rPr>
                <w:rFonts w:ascii="Arial" w:hAnsi="Arial" w:cs="Arial"/>
                <w:sz w:val="24"/>
                <w:szCs w:val="24"/>
              </w:rPr>
              <w:t>Działania z zakresu promocji będą możliwe tylko jako element projektu.</w:t>
            </w:r>
          </w:p>
          <w:p w14:paraId="46A630CE" w14:textId="1DCC00A1" w:rsidR="00EF053B" w:rsidRPr="003D29F9" w:rsidRDefault="00EF053B" w:rsidP="00EF053B">
            <w:pPr>
              <w:spacing w:after="120" w:line="257" w:lineRule="auto"/>
              <w:rPr>
                <w:rFonts w:ascii="Arial" w:hAnsi="Arial" w:cs="Arial"/>
                <w:b/>
                <w:sz w:val="24"/>
                <w:szCs w:val="24"/>
              </w:rPr>
            </w:pPr>
            <w:r w:rsidRPr="003D29F9">
              <w:rPr>
                <w:rFonts w:ascii="Arial" w:hAnsi="Arial" w:cs="Arial"/>
                <w:b/>
                <w:sz w:val="24"/>
                <w:szCs w:val="24"/>
              </w:rPr>
              <w:t>Typ projektu A, C</w:t>
            </w:r>
          </w:p>
          <w:p w14:paraId="25506D70" w14:textId="212AE87D" w:rsidR="00EF053B" w:rsidRPr="003D29F9" w:rsidRDefault="00EF053B" w:rsidP="00EF053B">
            <w:pPr>
              <w:spacing w:after="120" w:line="257" w:lineRule="auto"/>
              <w:rPr>
                <w:rFonts w:ascii="Arial" w:hAnsi="Arial" w:cs="Arial"/>
                <w:sz w:val="24"/>
                <w:szCs w:val="24"/>
              </w:rPr>
            </w:pPr>
            <w:r w:rsidRPr="003D29F9">
              <w:rPr>
                <w:rFonts w:ascii="Arial" w:hAnsi="Arial" w:cs="Arial"/>
                <w:sz w:val="24"/>
                <w:szCs w:val="24"/>
              </w:rPr>
              <w:t>Remont/prace remontowe - są dopuszczalne z zastrzeżeniem, że będą one dotyczyć realizacji wydatków inwestycyjnych a nie wydatków bieżących.</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346C8E">
      <w:pPr>
        <w:pStyle w:val="Nagwek2"/>
        <w:numPr>
          <w:ilvl w:val="0"/>
          <w:numId w:val="38"/>
        </w:numPr>
        <w:spacing w:line="240" w:lineRule="auto"/>
        <w:rPr>
          <w:rFonts w:ascii="Arial" w:hAnsi="Arial" w:cs="Arial"/>
          <w:b/>
          <w:color w:val="auto"/>
          <w:sz w:val="24"/>
          <w:szCs w:val="24"/>
        </w:rPr>
        <w:sectPr w:rsidR="00F97B71" w:rsidSect="00A07FB2">
          <w:footerReference w:type="default" r:id="rId23"/>
          <w:pgSz w:w="11906" w:h="16838"/>
          <w:pgMar w:top="1417" w:right="1417" w:bottom="1417" w:left="1417" w:header="708" w:footer="420" w:gutter="0"/>
          <w:cols w:space="708"/>
          <w:docGrid w:linePitch="360"/>
        </w:sectPr>
      </w:pPr>
    </w:p>
    <w:p w14:paraId="6B8F2889" w14:textId="77777777" w:rsidR="000515AE" w:rsidRDefault="003D5A4C" w:rsidP="00346C8E">
      <w:pPr>
        <w:pStyle w:val="Nagwek2"/>
        <w:numPr>
          <w:ilvl w:val="0"/>
          <w:numId w:val="38"/>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24"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896EED1"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6C74F1">
            <w:pPr>
              <w:pStyle w:val="Akapitzlist"/>
              <w:ind w:left="0"/>
              <w:rPr>
                <w:rFonts w:ascii="Arial" w:hAnsi="Arial" w:cs="Arial"/>
                <w:sz w:val="24"/>
                <w:szCs w:val="24"/>
              </w:rPr>
            </w:pPr>
          </w:p>
          <w:p w14:paraId="29DF6A92"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3E7F1F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143950D8" w14:textId="77777777" w:rsidR="00923DE8" w:rsidRDefault="00923DE8" w:rsidP="006C74F1">
            <w:pPr>
              <w:pStyle w:val="Akapitzlist"/>
              <w:ind w:left="0"/>
              <w:rPr>
                <w:rFonts w:ascii="Arial" w:hAnsi="Arial" w:cs="Arial"/>
                <w:sz w:val="24"/>
                <w:szCs w:val="24"/>
              </w:rPr>
            </w:pPr>
          </w:p>
          <w:p w14:paraId="75DF1AF9"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6C74F1">
            <w:pPr>
              <w:pStyle w:val="Akapitzlist"/>
              <w:ind w:left="0"/>
              <w:rPr>
                <w:rFonts w:ascii="Arial" w:hAnsi="Arial" w:cs="Arial"/>
                <w:sz w:val="24"/>
                <w:szCs w:val="24"/>
              </w:rPr>
            </w:pPr>
          </w:p>
          <w:p w14:paraId="1C0F6621" w14:textId="143EB0FE" w:rsidR="00923DE8" w:rsidRPr="00E4505B" w:rsidRDefault="00923DE8" w:rsidP="00594865">
            <w:pPr>
              <w:pStyle w:val="Akapitzlist"/>
              <w:ind w:left="0"/>
              <w:rPr>
                <w:rFonts w:ascii="Arial" w:hAnsi="Arial" w:cs="Arial"/>
                <w:sz w:val="24"/>
                <w:szCs w:val="24"/>
              </w:rPr>
            </w:pPr>
            <w:r>
              <w:rPr>
                <w:rFonts w:ascii="Arial" w:hAnsi="Arial" w:cs="Arial"/>
                <w:sz w:val="24"/>
                <w:szCs w:val="24"/>
              </w:rPr>
              <w:t>Oświadczeni</w:t>
            </w:r>
            <w:r w:rsidR="00594865">
              <w:rPr>
                <w:rFonts w:ascii="Arial" w:hAnsi="Arial" w:cs="Arial"/>
                <w:sz w:val="24"/>
                <w:szCs w:val="24"/>
              </w:rPr>
              <w:t>a</w:t>
            </w:r>
            <w:r>
              <w:rPr>
                <w:rFonts w:ascii="Arial" w:hAnsi="Arial" w:cs="Arial"/>
                <w:sz w:val="24"/>
                <w:szCs w:val="24"/>
              </w:rPr>
              <w:t xml:space="preserve"> stanowi</w:t>
            </w:r>
            <w:r w:rsidR="00594865">
              <w:rPr>
                <w:rFonts w:ascii="Arial" w:hAnsi="Arial" w:cs="Arial"/>
                <w:sz w:val="24"/>
                <w:szCs w:val="24"/>
              </w:rPr>
              <w:t>ą wzory</w:t>
            </w:r>
            <w:r>
              <w:rPr>
                <w:rFonts w:ascii="Arial" w:hAnsi="Arial" w:cs="Arial"/>
                <w:sz w:val="24"/>
                <w:szCs w:val="24"/>
              </w:rPr>
              <w:t xml:space="preserve"> nr 1 </w:t>
            </w:r>
            <w:r w:rsidR="00594865">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0301E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6C74F1">
            <w:pPr>
              <w:pStyle w:val="Akapitzlist"/>
              <w:ind w:left="0"/>
              <w:rPr>
                <w:rFonts w:ascii="Arial" w:hAnsi="Arial" w:cs="Arial"/>
                <w:sz w:val="24"/>
                <w:szCs w:val="24"/>
              </w:rPr>
            </w:pPr>
          </w:p>
          <w:p w14:paraId="13C2934D"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6854E0">
            <w:pPr>
              <w:pStyle w:val="Akapitzlist"/>
              <w:rPr>
                <w:rFonts w:ascii="Arial" w:hAnsi="Arial" w:cs="Arial"/>
                <w:sz w:val="24"/>
                <w:szCs w:val="24"/>
              </w:rPr>
            </w:pPr>
          </w:p>
          <w:p w14:paraId="6301BB8E" w14:textId="77777777" w:rsidR="00923DE8" w:rsidRPr="00E4505B" w:rsidRDefault="006854E0" w:rsidP="006854E0">
            <w:pPr>
              <w:pStyle w:val="Akapitzlist"/>
              <w:ind w:left="0"/>
              <w:rPr>
                <w:rFonts w:ascii="Arial" w:hAnsi="Arial" w:cs="Arial"/>
                <w:sz w:val="24"/>
                <w:szCs w:val="24"/>
              </w:rPr>
            </w:pPr>
            <w:r w:rsidRPr="006854E0">
              <w:rPr>
                <w:rFonts w:ascii="Arial" w:hAnsi="Arial" w:cs="Arial"/>
                <w:sz w:val="24"/>
                <w:szCs w:val="24"/>
              </w:rPr>
              <w:t>Partnerzy samodzielnie opracowują oświadczenie, natomiast Wnioskodawca składa oświadczenie we wniosku i nie przedstawia odrębnego załącznika.</w:t>
            </w:r>
          </w:p>
        </w:tc>
        <w:tc>
          <w:tcPr>
            <w:tcW w:w="5812" w:type="dxa"/>
          </w:tcPr>
          <w:p w14:paraId="54851D16"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4D3A7FF"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7734611A" w14:textId="77777777" w:rsidR="00923DE8" w:rsidRDefault="00923DE8" w:rsidP="006C74F1">
            <w:pPr>
              <w:pStyle w:val="Akapitzlist"/>
              <w:ind w:left="0"/>
              <w:rPr>
                <w:rFonts w:ascii="Arial" w:hAnsi="Arial" w:cs="Arial"/>
                <w:sz w:val="24"/>
                <w:szCs w:val="24"/>
              </w:rPr>
            </w:pPr>
          </w:p>
          <w:p w14:paraId="2F7E0CFF" w14:textId="77777777" w:rsidR="006854E0" w:rsidRPr="006854E0" w:rsidRDefault="006854E0" w:rsidP="006854E0">
            <w:pPr>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11C55181" w14:textId="77777777" w:rsidR="00F97B71" w:rsidRDefault="00F97B71" w:rsidP="006C74F1">
            <w:pPr>
              <w:pStyle w:val="Akapitzlist"/>
              <w:ind w:left="0"/>
              <w:rPr>
                <w:rFonts w:ascii="Arial" w:hAnsi="Arial" w:cs="Arial"/>
                <w:sz w:val="24"/>
                <w:szCs w:val="24"/>
              </w:rPr>
            </w:pPr>
          </w:p>
          <w:p w14:paraId="59D4848C" w14:textId="33D0C16C" w:rsidR="00F97B71" w:rsidRPr="00E4505B" w:rsidRDefault="00F97B71" w:rsidP="00594865">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594865">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1E8E3A2"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4E7188B4" w14:textId="77777777" w:rsidR="00923DE8" w:rsidRDefault="00923DE8" w:rsidP="006C74F1">
            <w:pPr>
              <w:pStyle w:val="Akapitzlist"/>
              <w:ind w:left="0"/>
              <w:rPr>
                <w:rFonts w:ascii="Arial" w:hAnsi="Arial" w:cs="Arial"/>
                <w:sz w:val="24"/>
                <w:szCs w:val="24"/>
              </w:rPr>
            </w:pPr>
          </w:p>
          <w:p w14:paraId="74964CD6" w14:textId="77777777" w:rsidR="006B6EA2" w:rsidRPr="006B6EA2" w:rsidRDefault="00ED2EEF" w:rsidP="006C74F1">
            <w:pPr>
              <w:contextualSpacing/>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450E99B7" w14:textId="77777777" w:rsidR="00923DE8" w:rsidRDefault="00923DE8" w:rsidP="006C74F1">
            <w:pPr>
              <w:pStyle w:val="Akapitzlist"/>
              <w:ind w:left="0"/>
              <w:rPr>
                <w:rFonts w:ascii="Arial" w:hAnsi="Arial" w:cs="Arial"/>
                <w:sz w:val="24"/>
                <w:szCs w:val="24"/>
              </w:rPr>
            </w:pPr>
          </w:p>
          <w:p w14:paraId="5C2BD194" w14:textId="77777777"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0B04A33C" w:rsidR="00375416" w:rsidRPr="00E4505B" w:rsidRDefault="00375416" w:rsidP="00594865">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94865">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77777777" w:rsidR="00923DE8" w:rsidRPr="00E4505B" w:rsidRDefault="00923DE8" w:rsidP="00CC6655">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C6655">
              <w:rPr>
                <w:rFonts w:ascii="Arial" w:hAnsi="Arial" w:cs="Arial"/>
                <w:sz w:val="24"/>
                <w:szCs w:val="24"/>
              </w:rPr>
              <w:t>3</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16399A">
            <w:pPr>
              <w:pStyle w:val="Akapitzlist"/>
              <w:numPr>
                <w:ilvl w:val="0"/>
                <w:numId w:val="21"/>
              </w:numPr>
              <w:rPr>
                <w:rFonts w:ascii="Arial" w:hAnsi="Arial" w:cs="Arial"/>
                <w:sz w:val="24"/>
                <w:szCs w:val="24"/>
              </w:rPr>
            </w:pPr>
          </w:p>
        </w:tc>
        <w:tc>
          <w:tcPr>
            <w:tcW w:w="7437" w:type="dxa"/>
          </w:tcPr>
          <w:p w14:paraId="175E7F2D" w14:textId="77777777" w:rsidR="003007FB" w:rsidRDefault="003007FB" w:rsidP="006C74F1">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6C74F1">
            <w:pPr>
              <w:pStyle w:val="Akapitzlist"/>
              <w:ind w:left="0"/>
              <w:rPr>
                <w:rFonts w:ascii="Arial" w:hAnsi="Arial" w:cs="Arial"/>
                <w:b/>
                <w:sz w:val="24"/>
                <w:szCs w:val="24"/>
              </w:rPr>
            </w:pPr>
          </w:p>
          <w:p w14:paraId="35023147" w14:textId="77777777" w:rsidR="003007FB" w:rsidRDefault="009B0E6E" w:rsidP="009B0E6E">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346C8E">
            <w:pPr>
              <w:pStyle w:val="Akapitzlist"/>
              <w:numPr>
                <w:ilvl w:val="0"/>
                <w:numId w:val="28"/>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346C8E">
            <w:pPr>
              <w:pStyle w:val="Akapitzlist"/>
              <w:numPr>
                <w:ilvl w:val="0"/>
                <w:numId w:val="28"/>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346C8E">
            <w:pPr>
              <w:pStyle w:val="Akapitzlist"/>
              <w:numPr>
                <w:ilvl w:val="0"/>
                <w:numId w:val="28"/>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9B0E6E">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9B0E6E">
            <w:pPr>
              <w:spacing w:after="120"/>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3007FB">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3007FB">
            <w:pPr>
              <w:rPr>
                <w:rFonts w:ascii="Arial" w:hAnsi="Arial" w:cs="Arial"/>
                <w:sz w:val="24"/>
                <w:szCs w:val="24"/>
              </w:rPr>
            </w:pPr>
          </w:p>
          <w:p w14:paraId="557FBC8A" w14:textId="77777777" w:rsidR="003007FB" w:rsidRDefault="003007FB" w:rsidP="003007FB">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2070D70C" w14:textId="77777777" w:rsidR="003007FB" w:rsidRDefault="003007FB" w:rsidP="003007FB">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 Uchwały/ Porozumienia – do 3</w:t>
            </w:r>
            <w:r w:rsidRPr="00EA1771">
              <w:rPr>
                <w:rFonts w:ascii="Arial" w:hAnsi="Arial" w:cs="Arial"/>
                <w:sz w:val="24"/>
                <w:szCs w:val="24"/>
              </w:rPr>
              <w:t>0 dni od dnia wyboru projektu do dofinansowania</w:t>
            </w:r>
          </w:p>
        </w:tc>
      </w:tr>
      <w:tr w:rsidR="00923DE8" w14:paraId="0F2FA360" w14:textId="77777777" w:rsidTr="00F97B71">
        <w:tc>
          <w:tcPr>
            <w:tcW w:w="643" w:type="dxa"/>
          </w:tcPr>
          <w:p w14:paraId="49AF921C"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F85090C"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6C74F1">
            <w:pPr>
              <w:pStyle w:val="Akapitzlist"/>
              <w:ind w:left="0"/>
              <w:rPr>
                <w:rFonts w:ascii="Arial" w:hAnsi="Arial" w:cs="Arial"/>
                <w:sz w:val="24"/>
                <w:szCs w:val="24"/>
              </w:rPr>
            </w:pPr>
          </w:p>
          <w:p w14:paraId="5EDE9B2F"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6C74F1">
            <w:pPr>
              <w:pStyle w:val="Akapitzlist"/>
              <w:ind w:left="0"/>
              <w:rPr>
                <w:rFonts w:ascii="Arial" w:hAnsi="Arial" w:cs="Arial"/>
                <w:sz w:val="24"/>
                <w:szCs w:val="24"/>
              </w:rPr>
            </w:pPr>
          </w:p>
          <w:p w14:paraId="63A89970"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77777777" w:rsidR="00923DE8" w:rsidRPr="00E4505B" w:rsidRDefault="00923DE8" w:rsidP="00CC6655">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CC6655">
              <w:rPr>
                <w:rFonts w:ascii="Arial" w:hAnsi="Arial" w:cs="Arial"/>
                <w:sz w:val="24"/>
                <w:szCs w:val="24"/>
              </w:rPr>
              <w:t>3</w:t>
            </w:r>
            <w:r w:rsidRPr="00EA1771">
              <w:rPr>
                <w:rFonts w:ascii="Arial" w:hAnsi="Arial" w:cs="Arial"/>
                <w:sz w:val="24"/>
                <w:szCs w:val="24"/>
              </w:rPr>
              <w:t>0 dni od dnia wyboru projektu do dofinansowania</w:t>
            </w:r>
          </w:p>
        </w:tc>
      </w:tr>
      <w:tr w:rsidR="00923DE8" w14:paraId="40D4631B" w14:textId="77777777" w:rsidTr="00F97B71">
        <w:tc>
          <w:tcPr>
            <w:tcW w:w="643" w:type="dxa"/>
          </w:tcPr>
          <w:p w14:paraId="319B58BE"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BAAB739" w14:textId="77777777" w:rsidR="007C38B3" w:rsidRPr="005C562D" w:rsidRDefault="007C38B3" w:rsidP="007C38B3">
            <w:pPr>
              <w:rPr>
                <w:rFonts w:ascii="Arial" w:hAnsi="Arial" w:cs="Arial"/>
                <w:sz w:val="24"/>
                <w:szCs w:val="24"/>
              </w:rPr>
            </w:pPr>
            <w:r w:rsidRPr="005C562D">
              <w:rPr>
                <w:rFonts w:ascii="Arial" w:hAnsi="Arial" w:cs="Arial"/>
                <w:b/>
                <w:sz w:val="24"/>
                <w:szCs w:val="24"/>
              </w:rPr>
              <w:t>Dokumenty organu odpowiedzialnego za monitorowanie obszarów sieci Natura 2000</w:t>
            </w:r>
            <w:r w:rsidRPr="005C562D">
              <w:rPr>
                <w:rFonts w:ascii="Arial" w:hAnsi="Arial" w:cs="Arial"/>
                <w:sz w:val="24"/>
                <w:szCs w:val="24"/>
              </w:rPr>
              <w:t xml:space="preserve">  </w:t>
            </w:r>
            <w:r w:rsidRPr="005C562D">
              <w:rPr>
                <w:rFonts w:ascii="Arial" w:hAnsi="Arial" w:cs="Arial"/>
                <w:b/>
                <w:sz w:val="24"/>
                <w:szCs w:val="24"/>
              </w:rPr>
              <w:t xml:space="preserve">oraz </w:t>
            </w:r>
            <w:r w:rsidRPr="00DA2BC2">
              <w:rPr>
                <w:rFonts w:ascii="Arial" w:hAnsi="Arial" w:cs="Arial"/>
                <w:b/>
                <w:sz w:val="24"/>
                <w:szCs w:val="24"/>
              </w:rPr>
              <w:t>organu</w:t>
            </w:r>
            <w:r w:rsidRPr="005C562D">
              <w:rPr>
                <w:rFonts w:ascii="Arial" w:hAnsi="Arial" w:cs="Arial"/>
                <w:b/>
                <w:sz w:val="24"/>
                <w:szCs w:val="24"/>
              </w:rPr>
              <w:t xml:space="preserve"> odpowiedzialnego za gospodarkę wodną (jeśli dotyczy).</w:t>
            </w:r>
          </w:p>
          <w:p w14:paraId="5F43FBF1" w14:textId="77777777" w:rsidR="007C38B3" w:rsidRPr="005C562D" w:rsidRDefault="007C38B3" w:rsidP="007C38B3">
            <w:pPr>
              <w:rPr>
                <w:rFonts w:ascii="Arial" w:hAnsi="Arial" w:cs="Arial"/>
                <w:sz w:val="24"/>
                <w:szCs w:val="24"/>
              </w:rPr>
            </w:pPr>
          </w:p>
          <w:p w14:paraId="1121AD2E" w14:textId="72D4BD5D" w:rsidR="00923DE8" w:rsidRPr="00E4505B" w:rsidRDefault="007C38B3" w:rsidP="006C74F1">
            <w:pPr>
              <w:pStyle w:val="Akapitzlist"/>
              <w:ind w:left="0"/>
              <w:rPr>
                <w:rFonts w:ascii="Arial" w:hAnsi="Arial" w:cs="Arial"/>
                <w:sz w:val="24"/>
                <w:szCs w:val="24"/>
              </w:rPr>
            </w:pPr>
            <w:r w:rsidRPr="005C562D">
              <w:rPr>
                <w:rFonts w:ascii="Arial" w:hAnsi="Arial" w:cs="Arial"/>
                <w:sz w:val="24"/>
                <w:szCs w:val="24"/>
              </w:rPr>
              <w:t>Dokumenty wydawane są odpowiednio przez Regionalną Dyrekcję Ochrony Środowiska oraz Państwowe Gospodarstwo Wodne Wody Polskie</w:t>
            </w:r>
            <w:r w:rsidRPr="005C562D">
              <w:t xml:space="preserve"> .</w:t>
            </w:r>
          </w:p>
        </w:tc>
        <w:tc>
          <w:tcPr>
            <w:tcW w:w="5812" w:type="dxa"/>
          </w:tcPr>
          <w:p w14:paraId="53FD8B43"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643886B" w14:textId="77777777" w:rsidTr="00F97B71">
        <w:tc>
          <w:tcPr>
            <w:tcW w:w="643" w:type="dxa"/>
          </w:tcPr>
          <w:p w14:paraId="2EEACD8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0DAF81B"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6C74F1">
            <w:pPr>
              <w:pStyle w:val="Akapitzlist"/>
              <w:ind w:left="0"/>
              <w:rPr>
                <w:rFonts w:ascii="Arial" w:hAnsi="Arial" w:cs="Arial"/>
                <w:sz w:val="24"/>
                <w:szCs w:val="24"/>
              </w:rPr>
            </w:pPr>
          </w:p>
          <w:p w14:paraId="47BFF1E2" w14:textId="77777777" w:rsidR="00923DE8" w:rsidRPr="00E4505B" w:rsidRDefault="00923DE8" w:rsidP="004618F3">
            <w:pPr>
              <w:pStyle w:val="Akapitzlist"/>
              <w:ind w:left="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77777777" w:rsidR="00923DE8" w:rsidRPr="00E4505B" w:rsidRDefault="00923DE8" w:rsidP="00CC6655">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CC6655">
              <w:rPr>
                <w:rFonts w:ascii="Arial" w:hAnsi="Arial" w:cs="Arial"/>
                <w:sz w:val="24"/>
                <w:szCs w:val="24"/>
              </w:rPr>
              <w:t>3</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D15D47D"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6C74F1">
            <w:pPr>
              <w:pStyle w:val="Akapitzlist"/>
              <w:ind w:left="0"/>
              <w:rPr>
                <w:rFonts w:ascii="Arial" w:hAnsi="Arial" w:cs="Arial"/>
                <w:sz w:val="24"/>
                <w:szCs w:val="24"/>
              </w:rPr>
            </w:pPr>
          </w:p>
          <w:p w14:paraId="7AA5887C" w14:textId="77777777" w:rsidR="00923DE8" w:rsidRPr="00E4505B" w:rsidRDefault="00923DE8" w:rsidP="00ED2EE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04297EE"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656164">
            <w:pPr>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16399A">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644293F0"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49371836"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ED2EE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A6D99C8" w14:textId="77777777"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t>Wraz z wnioskiem o dofinansowanie projektu lub</w:t>
            </w:r>
          </w:p>
          <w:p w14:paraId="79B154C3" w14:textId="77777777"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p>
          <w:p w14:paraId="230DA524" w14:textId="77777777" w:rsidR="00CE50D0" w:rsidRPr="00E4505B" w:rsidRDefault="00B27B10" w:rsidP="00B27B10">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1B9421"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0FD623A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25" w:history="1">
              <w:r w:rsidR="00DA2BC2" w:rsidRPr="00054414">
                <w:rPr>
                  <w:rStyle w:val="Hipercze"/>
                  <w:rFonts w:ascii="Arial" w:hAnsi="Arial" w:cs="Arial"/>
                  <w:sz w:val="24"/>
                  <w:szCs w:val="24"/>
                </w:rPr>
                <w:t>https://uokik.gov.pl/nowe-zasady-pomocy-de-minimis</w:t>
              </w:r>
            </w:hyperlink>
            <w:r w:rsidR="00DA2BC2">
              <w:rPr>
                <w:rFonts w:ascii="Arial" w:hAnsi="Arial" w:cs="Arial"/>
                <w:sz w:val="24"/>
                <w:szCs w:val="24"/>
              </w:rPr>
              <w:t xml:space="preserve"> </w:t>
            </w:r>
            <w:r>
              <w:rPr>
                <w:rFonts w:ascii="Arial" w:hAnsi="Arial" w:cs="Arial"/>
                <w:sz w:val="24"/>
                <w:szCs w:val="24"/>
                <w:lang w:bidi="pl-PL"/>
              </w:rPr>
              <w:t xml:space="preserve"> </w:t>
            </w:r>
          </w:p>
          <w:p w14:paraId="4346569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7F632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6C74F1">
            <w:pPr>
              <w:rPr>
                <w:rFonts w:ascii="Arial" w:hAnsi="Arial" w:cs="Arial"/>
                <w:sz w:val="24"/>
                <w:szCs w:val="24"/>
                <w:lang w:bidi="pl-PL"/>
              </w:rPr>
            </w:pPr>
          </w:p>
          <w:p w14:paraId="123F9DC0" w14:textId="77777777" w:rsidR="00923DE8" w:rsidRPr="003A7A91" w:rsidRDefault="00923DE8" w:rsidP="00ED2EE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C8380A3"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1C8EE602"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594865">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ED2EEF">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ED2EEF">
            <w:pPr>
              <w:ind w:left="142"/>
              <w:rPr>
                <w:rFonts w:ascii="Arial" w:hAnsi="Arial" w:cs="Arial"/>
                <w:sz w:val="24"/>
                <w:szCs w:val="24"/>
              </w:rPr>
            </w:pPr>
          </w:p>
          <w:p w14:paraId="21880EAA" w14:textId="77777777" w:rsidR="00ED2EEF" w:rsidRPr="00BE407C" w:rsidRDefault="00ED2EEF" w:rsidP="00ED2EEF">
            <w:pPr>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77777777" w:rsidR="00923DE8" w:rsidRPr="00E4505B" w:rsidRDefault="00923DE8" w:rsidP="00B27B10">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B27B10">
              <w:rPr>
                <w:rFonts w:ascii="Arial" w:hAnsi="Arial" w:cs="Arial"/>
                <w:sz w:val="24"/>
                <w:szCs w:val="24"/>
              </w:rPr>
              <w:t>3</w:t>
            </w:r>
            <w:r w:rsidRPr="00CE6555">
              <w:rPr>
                <w:rFonts w:ascii="Arial" w:hAnsi="Arial" w:cs="Arial"/>
                <w:sz w:val="24"/>
                <w:szCs w:val="24"/>
              </w:rPr>
              <w:t>0 dni od dnia wyboru projektu do dofinansowania</w:t>
            </w:r>
          </w:p>
        </w:tc>
      </w:tr>
      <w:tr w:rsidR="006C64A4" w14:paraId="7F78BBB7" w14:textId="77777777" w:rsidTr="00F97B71">
        <w:tc>
          <w:tcPr>
            <w:tcW w:w="643" w:type="dxa"/>
          </w:tcPr>
          <w:p w14:paraId="524F5E47"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49E0B05F" w14:textId="77777777" w:rsidR="007A4890" w:rsidRPr="00DA2BC2" w:rsidRDefault="007A4890" w:rsidP="007A4890">
            <w:pPr>
              <w:spacing w:after="160" w:line="252" w:lineRule="auto"/>
              <w:rPr>
                <w:rFonts w:ascii="Arial" w:hAnsi="Arial" w:cs="Arial"/>
                <w:sz w:val="24"/>
                <w:szCs w:val="24"/>
              </w:rPr>
            </w:pPr>
            <w:r w:rsidRPr="00DA2BC2">
              <w:rPr>
                <w:rFonts w:ascii="Arial" w:hAnsi="Arial" w:cs="Arial"/>
                <w:b/>
                <w:bCs/>
                <w:sz w:val="24"/>
                <w:szCs w:val="24"/>
              </w:rPr>
              <w:t>Sprawozdania finansowe</w:t>
            </w:r>
            <w:r w:rsidRPr="00DA2BC2">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DA2BC2" w:rsidRDefault="007A4890" w:rsidP="007A4890">
            <w:pPr>
              <w:spacing w:after="160" w:line="252" w:lineRule="auto"/>
              <w:rPr>
                <w:rFonts w:ascii="Arial" w:hAnsi="Arial" w:cs="Arial"/>
                <w:sz w:val="24"/>
                <w:szCs w:val="24"/>
              </w:rPr>
            </w:pPr>
            <w:r w:rsidRPr="00DA2BC2">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DA2BC2">
              <w:rPr>
                <w:rFonts w:ascii="Arial" w:hAnsi="Arial" w:cs="Arial"/>
                <w:i/>
                <w:iCs/>
                <w:sz w:val="24"/>
                <w:szCs w:val="24"/>
              </w:rPr>
              <w:t>Oświadczenie, że w przypadku zmiany adresu strony internetowej lub jej wygaśnięcia zobowiązuje się dostarczyć wymagane dokumenty na wezwanie IZ FEM 2021-2027</w:t>
            </w:r>
            <w:r w:rsidRPr="00DA2BC2">
              <w:rPr>
                <w:rFonts w:ascii="Arial" w:hAnsi="Arial" w:cs="Arial"/>
                <w:sz w:val="24"/>
                <w:szCs w:val="24"/>
              </w:rPr>
              <w:t xml:space="preserve">. </w:t>
            </w:r>
          </w:p>
          <w:p w14:paraId="2AA3F27C" w14:textId="77777777" w:rsidR="007A4890" w:rsidRPr="00DA2BC2" w:rsidRDefault="007A4890" w:rsidP="007A4890">
            <w:pPr>
              <w:spacing w:after="160" w:line="252" w:lineRule="auto"/>
              <w:rPr>
                <w:rFonts w:ascii="Arial" w:hAnsi="Arial" w:cs="Arial"/>
                <w:sz w:val="24"/>
                <w:szCs w:val="24"/>
              </w:rPr>
            </w:pPr>
            <w:r w:rsidRPr="00DA2BC2">
              <w:rPr>
                <w:rFonts w:ascii="Arial" w:hAnsi="Arial" w:cs="Arial"/>
                <w:sz w:val="24"/>
                <w:szCs w:val="24"/>
              </w:rPr>
              <w:t xml:space="preserve">Jeżeli Wnioskodawca oraz/lub Partner jest podmiotem, który </w:t>
            </w:r>
            <w:r w:rsidRPr="00DA2BC2">
              <w:rPr>
                <w:rFonts w:ascii="Arial" w:hAnsi="Arial" w:cs="Arial"/>
                <w:b/>
                <w:bCs/>
                <w:sz w:val="24"/>
                <w:szCs w:val="24"/>
              </w:rPr>
              <w:t>nie sporządza sprawozdań finansowych</w:t>
            </w:r>
            <w:r w:rsidRPr="00DA2BC2">
              <w:rPr>
                <w:rFonts w:ascii="Arial" w:hAnsi="Arial" w:cs="Arial"/>
                <w:sz w:val="24"/>
                <w:szCs w:val="24"/>
              </w:rPr>
              <w:t xml:space="preserve">, powinien przedłożyć </w:t>
            </w:r>
            <w:r w:rsidRPr="00DA2BC2">
              <w:rPr>
                <w:rFonts w:ascii="Arial" w:hAnsi="Arial" w:cs="Arial"/>
                <w:b/>
                <w:bCs/>
                <w:sz w:val="24"/>
                <w:szCs w:val="24"/>
              </w:rPr>
              <w:t xml:space="preserve">inne dokumenty </w:t>
            </w:r>
            <w:r w:rsidRPr="00DA2BC2">
              <w:rPr>
                <w:rFonts w:ascii="Arial" w:hAnsi="Arial" w:cs="Arial"/>
                <w:sz w:val="24"/>
                <w:szCs w:val="24"/>
              </w:rPr>
              <w:t xml:space="preserve">zawierające dane finansowo - księgowe, na przykład: </w:t>
            </w:r>
          </w:p>
          <w:p w14:paraId="6E9A403B" w14:textId="77777777" w:rsidR="007A4890" w:rsidRPr="00DA2BC2" w:rsidRDefault="007A4890" w:rsidP="00346C8E">
            <w:pPr>
              <w:numPr>
                <w:ilvl w:val="0"/>
                <w:numId w:val="29"/>
              </w:numPr>
              <w:spacing w:after="160" w:line="252" w:lineRule="auto"/>
              <w:ind w:left="284" w:hanging="284"/>
              <w:contextualSpacing/>
              <w:rPr>
                <w:rFonts w:ascii="Arial" w:hAnsi="Arial" w:cs="Arial"/>
                <w:sz w:val="24"/>
                <w:szCs w:val="24"/>
              </w:rPr>
            </w:pPr>
            <w:r w:rsidRPr="00DA2BC2">
              <w:rPr>
                <w:rFonts w:ascii="Arial" w:hAnsi="Arial" w:cs="Arial"/>
                <w:b/>
                <w:bCs/>
                <w:sz w:val="24"/>
                <w:szCs w:val="24"/>
              </w:rPr>
              <w:t>formularze podatkowe PIT</w:t>
            </w:r>
            <w:r w:rsidRPr="00DA2BC2">
              <w:rPr>
                <w:rFonts w:ascii="Arial" w:hAnsi="Arial" w:cs="Arial"/>
                <w:sz w:val="24"/>
                <w:szCs w:val="24"/>
              </w:rPr>
              <w:t xml:space="preserve"> (ze szczególnym uwzględnieniem </w:t>
            </w:r>
            <w:r w:rsidRPr="00DA2BC2">
              <w:rPr>
                <w:rFonts w:ascii="Arial" w:hAnsi="Arial" w:cs="Arial"/>
                <w:b/>
                <w:bCs/>
                <w:sz w:val="24"/>
                <w:szCs w:val="24"/>
              </w:rPr>
              <w:t>PIT/B</w:t>
            </w:r>
            <w:r w:rsidRPr="00DA2BC2">
              <w:rPr>
                <w:rFonts w:ascii="Arial" w:hAnsi="Arial" w:cs="Arial"/>
                <w:sz w:val="24"/>
                <w:szCs w:val="24"/>
              </w:rPr>
              <w:t>) złożone rozliczenie roczne do Urzędu Skarbowego, za 3 ostatnie lata kalendarzowe. Nie należy przedstawiać formularza PIT-O;</w:t>
            </w:r>
          </w:p>
          <w:p w14:paraId="2E9F18B0" w14:textId="77777777" w:rsidR="007A4890" w:rsidRPr="00DA2BC2" w:rsidRDefault="007A4890" w:rsidP="00346C8E">
            <w:pPr>
              <w:numPr>
                <w:ilvl w:val="0"/>
                <w:numId w:val="29"/>
              </w:numPr>
              <w:spacing w:after="160" w:line="252" w:lineRule="auto"/>
              <w:ind w:left="284" w:hanging="284"/>
              <w:contextualSpacing/>
              <w:rPr>
                <w:rFonts w:ascii="Arial" w:hAnsi="Arial" w:cs="Arial"/>
                <w:sz w:val="24"/>
                <w:szCs w:val="24"/>
              </w:rPr>
            </w:pPr>
            <w:r w:rsidRPr="00DA2BC2">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DA2BC2" w:rsidRDefault="007A4890" w:rsidP="00346C8E">
            <w:pPr>
              <w:numPr>
                <w:ilvl w:val="0"/>
                <w:numId w:val="29"/>
              </w:numPr>
              <w:spacing w:after="160" w:line="252" w:lineRule="auto"/>
              <w:ind w:left="284" w:hanging="284"/>
              <w:contextualSpacing/>
              <w:rPr>
                <w:rFonts w:ascii="Arial" w:hAnsi="Arial" w:cs="Arial"/>
                <w:sz w:val="24"/>
                <w:szCs w:val="24"/>
              </w:rPr>
            </w:pPr>
            <w:r w:rsidRPr="00DA2BC2">
              <w:rPr>
                <w:rFonts w:ascii="Arial" w:hAnsi="Arial" w:cs="Arial"/>
                <w:sz w:val="24"/>
                <w:szCs w:val="24"/>
              </w:rPr>
              <w:t xml:space="preserve">inne ewidencje obrazujące wyniki finansowe z 3 ostatnich lat kalendarzowych. </w:t>
            </w:r>
          </w:p>
          <w:p w14:paraId="3EAB1D32" w14:textId="77777777" w:rsidR="007A4890" w:rsidRPr="00DA2BC2" w:rsidRDefault="007A4890" w:rsidP="007A4890">
            <w:pPr>
              <w:spacing w:after="160" w:line="252" w:lineRule="auto"/>
              <w:rPr>
                <w:rFonts w:ascii="Arial" w:hAnsi="Arial" w:cs="Arial"/>
                <w:b/>
                <w:bCs/>
                <w:sz w:val="24"/>
                <w:szCs w:val="24"/>
              </w:rPr>
            </w:pPr>
            <w:r w:rsidRPr="00DA2BC2">
              <w:rPr>
                <w:rFonts w:ascii="Arial" w:hAnsi="Arial" w:cs="Arial"/>
                <w:b/>
                <w:bCs/>
                <w:sz w:val="24"/>
                <w:szCs w:val="24"/>
              </w:rPr>
              <w:t xml:space="preserve">Dostarczenie ww. dokumentów (niezależnie od tego jakiego rodzaju) wymagane jest zarówno przez Wnioskodawcę jak również każdego z Partnerów.  </w:t>
            </w:r>
          </w:p>
          <w:p w14:paraId="458BD683" w14:textId="77777777" w:rsidR="007A4890" w:rsidRPr="00DA2BC2" w:rsidRDefault="007A4890" w:rsidP="007A4890">
            <w:pPr>
              <w:spacing w:after="160" w:line="252" w:lineRule="auto"/>
              <w:rPr>
                <w:rFonts w:ascii="Arial" w:hAnsi="Arial" w:cs="Arial"/>
                <w:sz w:val="24"/>
                <w:szCs w:val="24"/>
              </w:rPr>
            </w:pPr>
            <w:r w:rsidRPr="00DA2BC2">
              <w:rPr>
                <w:rFonts w:ascii="Arial" w:hAnsi="Arial" w:cs="Arial"/>
                <w:sz w:val="24"/>
                <w:szCs w:val="24"/>
              </w:rPr>
              <w:t xml:space="preserve">Dokumenty należy zamieścić w miejscu i w sposób określony w Instrukcji przygotowania wniosku o dofinansowanie w systemie IGA w Sekcji </w:t>
            </w:r>
            <w:r w:rsidRPr="00DA2BC2">
              <w:rPr>
                <w:rFonts w:ascii="Arial" w:hAnsi="Arial" w:cs="Arial"/>
                <w:b/>
                <w:sz w:val="24"/>
                <w:szCs w:val="24"/>
              </w:rPr>
              <w:t>O</w:t>
            </w:r>
            <w:r w:rsidRPr="00DA2BC2">
              <w:rPr>
                <w:rFonts w:ascii="Arial" w:hAnsi="Arial" w:cs="Arial"/>
                <w:sz w:val="24"/>
                <w:szCs w:val="24"/>
              </w:rPr>
              <w:t xml:space="preserve"> ANALIZA FINANSOWA.</w:t>
            </w:r>
          </w:p>
          <w:p w14:paraId="20B14725" w14:textId="77777777" w:rsidR="00453366" w:rsidRPr="00DA2BC2" w:rsidRDefault="007A4890" w:rsidP="007A4890">
            <w:pPr>
              <w:spacing w:after="160" w:line="252" w:lineRule="auto"/>
              <w:rPr>
                <w:rFonts w:ascii="Arial" w:hAnsi="Arial" w:cs="Arial"/>
                <w:b/>
                <w:sz w:val="24"/>
                <w:szCs w:val="24"/>
              </w:rPr>
            </w:pPr>
            <w:r w:rsidRPr="00DA2BC2">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DA2BC2" w:rsidRDefault="006C64A4" w:rsidP="007F632A">
            <w:pPr>
              <w:pStyle w:val="Akapitzlist"/>
              <w:ind w:left="360"/>
              <w:rPr>
                <w:rFonts w:ascii="Arial" w:hAnsi="Arial" w:cs="Arial"/>
                <w:sz w:val="24"/>
                <w:szCs w:val="24"/>
              </w:rPr>
            </w:pPr>
          </w:p>
          <w:p w14:paraId="2BC88C3C" w14:textId="35A3A067" w:rsidR="00453366" w:rsidRPr="00DA2BC2" w:rsidRDefault="00453366" w:rsidP="00453366">
            <w:pPr>
              <w:pStyle w:val="Akapitzlist"/>
              <w:numPr>
                <w:ilvl w:val="0"/>
                <w:numId w:val="8"/>
              </w:numPr>
              <w:rPr>
                <w:rFonts w:ascii="Arial" w:hAnsi="Arial" w:cs="Arial"/>
                <w:sz w:val="24"/>
                <w:szCs w:val="24"/>
              </w:rPr>
            </w:pPr>
            <w:r w:rsidRPr="00DA2BC2">
              <w:rPr>
                <w:rFonts w:ascii="Arial" w:hAnsi="Arial" w:cs="Arial"/>
                <w:sz w:val="24"/>
                <w:szCs w:val="24"/>
              </w:rPr>
              <w:t>Wraz z wnioskiem o dofinansowanie projektu</w:t>
            </w:r>
            <w:r w:rsidR="006D29B7" w:rsidRPr="00DA2BC2">
              <w:rPr>
                <w:rFonts w:ascii="Arial" w:hAnsi="Arial" w:cs="Arial"/>
                <w:sz w:val="24"/>
                <w:szCs w:val="24"/>
              </w:rPr>
              <w:t xml:space="preserve"> (najpóźniej na etap oceny finansowej)</w:t>
            </w:r>
          </w:p>
          <w:p w14:paraId="47B89FDB" w14:textId="77777777" w:rsidR="00453366" w:rsidRPr="00DA2BC2" w:rsidRDefault="00453366" w:rsidP="007F632A">
            <w:pPr>
              <w:pStyle w:val="Akapitzlist"/>
              <w:ind w:left="360"/>
              <w:rPr>
                <w:rFonts w:ascii="Arial" w:hAnsi="Arial" w:cs="Arial"/>
                <w:sz w:val="24"/>
                <w:szCs w:val="24"/>
              </w:rPr>
            </w:pPr>
            <w:r w:rsidRPr="00DA2BC2">
              <w:rPr>
                <w:rFonts w:ascii="Arial" w:hAnsi="Arial" w:cs="Arial"/>
                <w:sz w:val="24"/>
                <w:szCs w:val="24"/>
              </w:rPr>
              <w:t xml:space="preserve">oraz </w:t>
            </w:r>
          </w:p>
          <w:p w14:paraId="10D96808" w14:textId="77777777" w:rsidR="00453366" w:rsidRPr="00DA2BC2" w:rsidRDefault="00453366" w:rsidP="00453366">
            <w:pPr>
              <w:pStyle w:val="Akapitzlist"/>
              <w:numPr>
                <w:ilvl w:val="0"/>
                <w:numId w:val="8"/>
              </w:numPr>
              <w:rPr>
                <w:rFonts w:ascii="Arial" w:hAnsi="Arial" w:cs="Arial"/>
                <w:sz w:val="24"/>
                <w:szCs w:val="24"/>
              </w:rPr>
            </w:pPr>
            <w:r w:rsidRPr="00DA2BC2">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667725C" w14:textId="77777777" w:rsidR="00923DE8" w:rsidRPr="00DA2BC2" w:rsidRDefault="00923DE8" w:rsidP="006C74F1">
            <w:pPr>
              <w:pStyle w:val="Akapitzlist"/>
              <w:ind w:left="0"/>
              <w:rPr>
                <w:rFonts w:ascii="Arial" w:hAnsi="Arial" w:cs="Arial"/>
                <w:b/>
                <w:sz w:val="24"/>
                <w:szCs w:val="24"/>
              </w:rPr>
            </w:pPr>
            <w:r w:rsidRPr="00DA2BC2">
              <w:rPr>
                <w:rFonts w:ascii="Arial" w:hAnsi="Arial" w:cs="Arial"/>
                <w:b/>
                <w:sz w:val="24"/>
                <w:szCs w:val="24"/>
              </w:rPr>
              <w:t xml:space="preserve">Analiza odporności inwestycji na klimat, </w:t>
            </w:r>
            <w:r w:rsidRPr="00DA2BC2">
              <w:rPr>
                <w:rFonts w:ascii="Arial" w:hAnsi="Arial" w:cs="Arial"/>
                <w:sz w:val="24"/>
                <w:szCs w:val="24"/>
              </w:rPr>
              <w:t>uzasadniająca stosowanie rozwiązań uodporniających przedsięwzięcie  na zmiany klimatu (jeśli dotyczy).</w:t>
            </w:r>
          </w:p>
          <w:p w14:paraId="399AF79B" w14:textId="77777777" w:rsidR="00923DE8" w:rsidRPr="00DA2BC2" w:rsidRDefault="00923DE8" w:rsidP="006C74F1">
            <w:pPr>
              <w:pStyle w:val="Akapitzlist"/>
              <w:ind w:left="0"/>
              <w:rPr>
                <w:rFonts w:ascii="Arial" w:hAnsi="Arial" w:cs="Arial"/>
                <w:b/>
                <w:sz w:val="24"/>
                <w:szCs w:val="24"/>
              </w:rPr>
            </w:pPr>
            <w:r w:rsidRPr="00DA2BC2">
              <w:rPr>
                <w:rFonts w:ascii="Arial" w:hAnsi="Arial" w:cs="Arial"/>
                <w:b/>
                <w:sz w:val="24"/>
                <w:szCs w:val="24"/>
              </w:rPr>
              <w:t>Analiza przedkładana jest wyłącznie na wezwanie IZ.</w:t>
            </w:r>
          </w:p>
          <w:p w14:paraId="0919DA64" w14:textId="77777777" w:rsidR="00923DE8" w:rsidRPr="00DA2BC2" w:rsidRDefault="00923DE8" w:rsidP="006C74F1">
            <w:pPr>
              <w:pStyle w:val="Akapitzlist"/>
              <w:ind w:left="0"/>
              <w:rPr>
                <w:rFonts w:ascii="Arial" w:hAnsi="Arial" w:cs="Arial"/>
                <w:sz w:val="24"/>
                <w:szCs w:val="24"/>
              </w:rPr>
            </w:pPr>
            <w:r w:rsidRPr="00DA2BC2">
              <w:rPr>
                <w:rFonts w:ascii="Arial" w:hAnsi="Arial" w:cs="Arial"/>
                <w:sz w:val="24"/>
                <w:szCs w:val="24"/>
              </w:rPr>
              <w:t>Analiza sporządzana jest wyłącznie dla projektów obejmujących inwestycje w infrastrukturę o przewidywanej trwałości wynoszącej co najmniej pięć lat.</w:t>
            </w:r>
          </w:p>
          <w:p w14:paraId="3FDBE314" w14:textId="77777777" w:rsidR="00923DE8" w:rsidRPr="00DA2BC2" w:rsidRDefault="00923DE8" w:rsidP="006C74F1">
            <w:pPr>
              <w:pStyle w:val="Akapitzlist"/>
              <w:ind w:left="0"/>
              <w:rPr>
                <w:rFonts w:ascii="Arial" w:hAnsi="Arial" w:cs="Arial"/>
                <w:sz w:val="24"/>
                <w:szCs w:val="24"/>
              </w:rPr>
            </w:pPr>
            <w:r w:rsidRPr="00DA2BC2">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DA2BC2">
              <w:rPr>
                <w:rFonts w:ascii="Arial" w:hAnsi="Arial" w:cs="Arial"/>
                <w:i/>
                <w:sz w:val="24"/>
                <w:szCs w:val="24"/>
              </w:rPr>
              <w:t>Zawiadomienie Komisji. Wytyczne techniczne  dotyczące weryfikacji infrastruktury pod względem wpływu na klimat  w latach 2021–2027</w:t>
            </w:r>
            <w:r w:rsidRPr="00DA2BC2">
              <w:rPr>
                <w:rFonts w:ascii="Arial" w:hAnsi="Arial" w:cs="Arial"/>
                <w:sz w:val="24"/>
                <w:szCs w:val="24"/>
              </w:rPr>
              <w:t xml:space="preserve"> (2021/C 373/01).</w:t>
            </w:r>
          </w:p>
        </w:tc>
        <w:tc>
          <w:tcPr>
            <w:tcW w:w="5812" w:type="dxa"/>
          </w:tcPr>
          <w:p w14:paraId="71A34B4E" w14:textId="77777777" w:rsidR="00923DE8" w:rsidRPr="00DA2BC2" w:rsidRDefault="00923DE8" w:rsidP="0016399A">
            <w:pPr>
              <w:pStyle w:val="Akapitzlist"/>
              <w:numPr>
                <w:ilvl w:val="0"/>
                <w:numId w:val="8"/>
              </w:numPr>
              <w:rPr>
                <w:rFonts w:ascii="Arial" w:hAnsi="Arial" w:cs="Arial"/>
                <w:sz w:val="24"/>
                <w:szCs w:val="24"/>
              </w:rPr>
            </w:pPr>
            <w:r w:rsidRPr="00DA2BC2">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ED2EEF">
            <w:pPr>
              <w:pStyle w:val="Akapitzlist"/>
              <w:numPr>
                <w:ilvl w:val="0"/>
                <w:numId w:val="21"/>
              </w:numPr>
              <w:rPr>
                <w:rFonts w:ascii="Arial" w:hAnsi="Arial" w:cs="Arial"/>
                <w:sz w:val="24"/>
                <w:szCs w:val="24"/>
              </w:rPr>
            </w:pPr>
          </w:p>
        </w:tc>
        <w:tc>
          <w:tcPr>
            <w:tcW w:w="7437" w:type="dxa"/>
          </w:tcPr>
          <w:p w14:paraId="662B4F66" w14:textId="77777777" w:rsidR="00EF053B" w:rsidRDefault="00EF053B" w:rsidP="00EF053B">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p>
          <w:p w14:paraId="048D1ECC" w14:textId="2691F8BD" w:rsidR="00EF053B" w:rsidRDefault="00EF053B" w:rsidP="00EF053B">
            <w:pPr>
              <w:pStyle w:val="Akapitzlist"/>
              <w:ind w:left="0"/>
              <w:rPr>
                <w:rFonts w:ascii="Arial" w:hAnsi="Arial" w:cs="Arial"/>
                <w:sz w:val="24"/>
                <w:szCs w:val="24"/>
              </w:rPr>
            </w:pPr>
            <w:r w:rsidRPr="003E7584">
              <w:rPr>
                <w:rFonts w:ascii="Arial" w:hAnsi="Arial" w:cs="Arial"/>
                <w:sz w:val="24"/>
                <w:szCs w:val="24"/>
              </w:rPr>
              <w:t xml:space="preserve">Uwaga, w bieżącym naborze </w:t>
            </w:r>
            <w:r w:rsidRPr="003E7584">
              <w:rPr>
                <w:rFonts w:ascii="Arial" w:hAnsi="Arial" w:cs="Arial"/>
                <w:b/>
                <w:sz w:val="24"/>
                <w:szCs w:val="24"/>
              </w:rPr>
              <w:t>wszyscy Wnioskodawcy</w:t>
            </w:r>
            <w:r w:rsidRPr="003E7584">
              <w:rPr>
                <w:rFonts w:ascii="Arial" w:hAnsi="Arial" w:cs="Arial"/>
                <w:sz w:val="24"/>
                <w:szCs w:val="24"/>
              </w:rPr>
              <w:t xml:space="preserve"> są zobligowani do wyliczeń wskaźników efektywności finansowej ze względu na konieczność weryfikacji spełnienia kryterium finansowego pn</w:t>
            </w:r>
            <w:r>
              <w:rPr>
                <w:rFonts w:ascii="Arial" w:hAnsi="Arial" w:cs="Arial"/>
                <w:sz w:val="24"/>
                <w:szCs w:val="24"/>
              </w:rPr>
              <w:t>.</w:t>
            </w:r>
            <w:r w:rsidRPr="003E7584">
              <w:rPr>
                <w:rFonts w:ascii="Arial" w:hAnsi="Arial" w:cs="Arial"/>
                <w:sz w:val="24"/>
                <w:szCs w:val="24"/>
              </w:rPr>
              <w:t xml:space="preserve"> </w:t>
            </w:r>
            <w:r w:rsidRPr="000D3333">
              <w:rPr>
                <w:rFonts w:ascii="Arial" w:hAnsi="Arial" w:cs="Arial"/>
                <w:b/>
                <w:sz w:val="24"/>
                <w:szCs w:val="24"/>
              </w:rPr>
              <w:t>"Nieefektywność finansowa projektu".</w:t>
            </w:r>
          </w:p>
          <w:p w14:paraId="1C2596E5" w14:textId="003ECEB8" w:rsidR="00EF053B" w:rsidRDefault="00EF053B" w:rsidP="00ED2EEF">
            <w:pPr>
              <w:pStyle w:val="Akapitzlist"/>
              <w:ind w:left="0"/>
              <w:rPr>
                <w:rFonts w:ascii="Arial" w:hAnsi="Arial" w:cs="Arial"/>
                <w:b/>
                <w:sz w:val="24"/>
                <w:szCs w:val="24"/>
              </w:rPr>
            </w:pPr>
          </w:p>
        </w:tc>
        <w:tc>
          <w:tcPr>
            <w:tcW w:w="5812" w:type="dxa"/>
          </w:tcPr>
          <w:p w14:paraId="691A8DE7" w14:textId="77777777" w:rsidR="00ED2EEF" w:rsidRDefault="00ED2EEF" w:rsidP="00ED2EE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346C8E">
      <w:pPr>
        <w:pStyle w:val="Nagwek2"/>
        <w:numPr>
          <w:ilvl w:val="0"/>
          <w:numId w:val="38"/>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346C8E">
      <w:pPr>
        <w:pStyle w:val="Nagwek2"/>
        <w:numPr>
          <w:ilvl w:val="0"/>
          <w:numId w:val="38"/>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30915060"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594865">
        <w:rPr>
          <w:rFonts w:ascii="Arial" w:hAnsi="Arial" w:cs="Arial"/>
          <w:sz w:val="24"/>
          <w:szCs w:val="24"/>
        </w:rPr>
        <w:t>5</w:t>
      </w:r>
      <w:r>
        <w:rPr>
          <w:rFonts w:ascii="Arial" w:hAnsi="Arial" w:cs="Arial"/>
          <w:sz w:val="24"/>
          <w:szCs w:val="24"/>
        </w:rPr>
        <w:t>.</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346C8E">
      <w:pPr>
        <w:pStyle w:val="Nagwek2"/>
        <w:numPr>
          <w:ilvl w:val="0"/>
          <w:numId w:val="38"/>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28A23877" w14:textId="77777777" w:rsidR="00C553E0" w:rsidRPr="00C553E0" w:rsidRDefault="00C553E0" w:rsidP="006C74F1">
      <w:pPr>
        <w:spacing w:line="240" w:lineRule="auto"/>
        <w:rPr>
          <w:rFonts w:ascii="Arial" w:hAnsi="Arial" w:cs="Arial"/>
          <w:sz w:val="24"/>
          <w:szCs w:val="24"/>
        </w:rPr>
      </w:pPr>
    </w:p>
    <w:p w14:paraId="63D94993" w14:textId="77777777" w:rsidR="00594865" w:rsidRDefault="00594865" w:rsidP="00594865">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Pr="00286CAB">
        <w:rPr>
          <w:rFonts w:ascii="Arial" w:hAnsi="Arial" w:cs="Arial"/>
          <w:sz w:val="24"/>
          <w:szCs w:val="24"/>
        </w:rPr>
        <w:t xml:space="preserve"> wnioskodawcy/ partnera</w:t>
      </w:r>
    </w:p>
    <w:p w14:paraId="21E86AD0" w14:textId="77777777" w:rsidR="00594865" w:rsidRPr="00286CAB" w:rsidRDefault="00594865" w:rsidP="00594865">
      <w:pPr>
        <w:pStyle w:val="Akapitzlist"/>
        <w:numPr>
          <w:ilvl w:val="0"/>
          <w:numId w:val="2"/>
        </w:numPr>
        <w:rPr>
          <w:rFonts w:ascii="Arial" w:hAnsi="Arial" w:cs="Arial"/>
          <w:sz w:val="24"/>
          <w:szCs w:val="24"/>
        </w:rPr>
      </w:pPr>
      <w:r w:rsidRPr="00286CAB">
        <w:rPr>
          <w:rFonts w:ascii="Arial" w:hAnsi="Arial" w:cs="Arial"/>
          <w:sz w:val="24"/>
          <w:szCs w:val="24"/>
        </w:rPr>
        <w:t>Oświadczenie o przestrzeganiu przepisów antydyskryminacyjnych realizatora</w:t>
      </w:r>
    </w:p>
    <w:p w14:paraId="734FECF4"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5C424127"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6D29B7">
      <w:pPr>
        <w:pStyle w:val="Akapitzlist"/>
        <w:numPr>
          <w:ilvl w:val="0"/>
          <w:numId w:val="2"/>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2FBB0CBE" w14:textId="301D7915" w:rsidR="00594865" w:rsidRPr="007566F3" w:rsidRDefault="00ED2EEF" w:rsidP="00594865">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94865" w:rsidRPr="00594865">
        <w:rPr>
          <w:rFonts w:ascii="Arial" w:hAnsi="Arial" w:cs="Arial"/>
          <w:color w:val="auto"/>
        </w:rPr>
        <w:t xml:space="preserve"> </w:t>
      </w:r>
      <w:r w:rsidR="00594865" w:rsidRPr="007566F3">
        <w:rPr>
          <w:rFonts w:ascii="Arial" w:hAnsi="Arial" w:cs="Arial"/>
          <w:color w:val="auto"/>
        </w:rPr>
        <w:t xml:space="preserve">Wzór </w:t>
      </w:r>
      <w:r w:rsidR="00594865">
        <w:rPr>
          <w:rFonts w:ascii="Arial" w:hAnsi="Arial" w:cs="Arial"/>
          <w:color w:val="auto"/>
        </w:rPr>
        <w:t>1</w:t>
      </w:r>
      <w:r w:rsidR="00594865" w:rsidRPr="007566F3">
        <w:rPr>
          <w:rFonts w:ascii="Arial" w:hAnsi="Arial" w:cs="Arial"/>
          <w:color w:val="auto"/>
        </w:rPr>
        <w:t xml:space="preserve"> Oświadczenie o</w:t>
      </w:r>
      <w:r w:rsidR="00594865" w:rsidRPr="00B03445">
        <w:rPr>
          <w:rFonts w:ascii="Arial" w:hAnsi="Arial" w:cs="Arial"/>
          <w:color w:val="auto"/>
        </w:rPr>
        <w:t xml:space="preserve"> przestrzeganiu przepisów antydyskryminacyjnych</w:t>
      </w:r>
    </w:p>
    <w:p w14:paraId="35E4B24F" w14:textId="77777777" w:rsidR="00594865" w:rsidRPr="00C83C0E" w:rsidRDefault="00594865" w:rsidP="00594865">
      <w:pPr>
        <w:spacing w:line="240" w:lineRule="auto"/>
        <w:rPr>
          <w:rFonts w:ascii="Arial" w:hAnsi="Arial" w:cs="Arial"/>
        </w:rPr>
      </w:pPr>
    </w:p>
    <w:p w14:paraId="21996003" w14:textId="77777777" w:rsidR="00594865" w:rsidRPr="00B03445" w:rsidRDefault="00594865" w:rsidP="00594865">
      <w:pPr>
        <w:spacing w:line="240" w:lineRule="auto"/>
        <w:jc w:val="center"/>
        <w:rPr>
          <w:rFonts w:ascii="Arial" w:hAnsi="Arial" w:cs="Arial"/>
          <w:b/>
        </w:rPr>
      </w:pPr>
      <w:r w:rsidRPr="00C83C0E">
        <w:rPr>
          <w:rFonts w:ascii="Arial" w:hAnsi="Arial" w:cs="Arial"/>
          <w:b/>
        </w:rPr>
        <w:t>WZÓR</w:t>
      </w:r>
    </w:p>
    <w:p w14:paraId="1405085E" w14:textId="77777777" w:rsidR="00594865" w:rsidRPr="00286CAB" w:rsidRDefault="00594865" w:rsidP="00594865">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201EB73F" w14:textId="77777777" w:rsidR="00594865" w:rsidRPr="00286CAB" w:rsidRDefault="00594865" w:rsidP="00594865">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8AF19" w14:textId="77777777" w:rsidR="00594865" w:rsidRPr="00286CAB" w:rsidRDefault="00594865" w:rsidP="00594865">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C12294D"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4FC732EF"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7F9CB00"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4ED801D" w14:textId="77777777" w:rsidR="00594865" w:rsidRPr="00286CAB" w:rsidRDefault="00594865" w:rsidP="00594865">
      <w:pPr>
        <w:suppressAutoHyphens/>
        <w:spacing w:after="0" w:line="240" w:lineRule="auto"/>
        <w:rPr>
          <w:rFonts w:ascii="Arial" w:eastAsia="Calibri" w:hAnsi="Arial" w:cs="Calibri"/>
          <w:sz w:val="24"/>
          <w:szCs w:val="24"/>
          <w:lang w:eastAsia="ar-SA"/>
        </w:rPr>
      </w:pPr>
    </w:p>
    <w:p w14:paraId="1658AC75"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2DCC8C3" w14:textId="77777777" w:rsidR="00594865" w:rsidRPr="00286CAB" w:rsidRDefault="00594865" w:rsidP="00594865">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4B0ECCE3" w14:textId="77777777" w:rsidR="00594865" w:rsidRPr="00286CAB" w:rsidRDefault="00594865" w:rsidP="00594865">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1D6F776" w14:textId="77777777" w:rsidR="00594865" w:rsidRPr="00286CAB" w:rsidRDefault="00594865" w:rsidP="00594865">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7EE018EB" w14:textId="77777777" w:rsidR="00594865" w:rsidRPr="00286CAB" w:rsidRDefault="00594865" w:rsidP="00594865">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7628F245" w14:textId="77777777" w:rsidR="00594865" w:rsidRPr="00286CAB" w:rsidRDefault="00594865" w:rsidP="00594865">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BE3277F" w14:textId="77777777" w:rsidR="00594865" w:rsidRPr="00286CAB" w:rsidRDefault="00594865" w:rsidP="00594865">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46EF24C" w14:textId="77777777" w:rsidR="00594865" w:rsidRPr="00286CAB" w:rsidRDefault="00594865" w:rsidP="00594865">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F525288" w14:textId="77777777" w:rsidR="00594865" w:rsidRPr="00286CAB" w:rsidRDefault="00594865" w:rsidP="00594865">
      <w:pPr>
        <w:suppressAutoHyphens/>
        <w:spacing w:before="600" w:line="240" w:lineRule="auto"/>
        <w:rPr>
          <w:rFonts w:ascii="Arial" w:eastAsia="Calibri" w:hAnsi="Arial" w:cs="Calibri"/>
          <w:sz w:val="24"/>
          <w:lang w:eastAsia="ar-SA"/>
        </w:rPr>
      </w:pPr>
    </w:p>
    <w:p w14:paraId="74350E3C" w14:textId="77777777" w:rsidR="00594865" w:rsidRPr="00286CAB" w:rsidRDefault="00594865" w:rsidP="00594865">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270040A" w14:textId="77777777" w:rsidR="00594865" w:rsidRPr="00286CAB" w:rsidRDefault="00594865" w:rsidP="00594865">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E57D15F" w14:textId="77777777" w:rsidR="00594865" w:rsidRPr="00286CAB" w:rsidRDefault="00594865" w:rsidP="00594865">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5A07E5E7" w14:textId="77777777" w:rsidR="00594865" w:rsidRPr="00286CAB" w:rsidRDefault="00594865" w:rsidP="00594865">
      <w:pPr>
        <w:suppressAutoHyphens/>
        <w:spacing w:before="480" w:line="240" w:lineRule="auto"/>
        <w:rPr>
          <w:rFonts w:ascii="Arial" w:eastAsia="Calibri" w:hAnsi="Arial" w:cs="Calibri"/>
          <w:sz w:val="24"/>
          <w:lang w:eastAsia="ar-SA"/>
        </w:rPr>
      </w:pPr>
    </w:p>
    <w:p w14:paraId="7C0BB830" w14:textId="77777777" w:rsidR="00594865" w:rsidRPr="00286CAB" w:rsidRDefault="00594865" w:rsidP="00594865">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68A61181" w14:textId="77777777" w:rsidR="00594865" w:rsidRPr="00286CAB" w:rsidRDefault="00594865" w:rsidP="00594865">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6DC84357" wp14:editId="36CC4E74">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45FA7CAC" w14:textId="77777777" w:rsidR="00594865" w:rsidRPr="00286CAB" w:rsidRDefault="00594865" w:rsidP="00594865">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358DA129" w14:textId="77777777" w:rsidR="00594865" w:rsidRPr="00286CAB" w:rsidRDefault="00594865" w:rsidP="00594865">
      <w:pPr>
        <w:spacing w:line="240" w:lineRule="auto"/>
        <w:rPr>
          <w:rFonts w:ascii="Arial" w:hAnsi="Arial" w:cs="Arial"/>
        </w:rPr>
      </w:pPr>
    </w:p>
    <w:p w14:paraId="156C7119" w14:textId="77777777" w:rsidR="00594865" w:rsidRPr="00286CAB" w:rsidRDefault="00594865" w:rsidP="00594865">
      <w:pPr>
        <w:spacing w:line="240" w:lineRule="auto"/>
        <w:jc w:val="center"/>
        <w:rPr>
          <w:rFonts w:ascii="Arial" w:hAnsi="Arial" w:cs="Arial"/>
          <w:b/>
          <w:sz w:val="24"/>
          <w:szCs w:val="24"/>
        </w:rPr>
      </w:pPr>
      <w:r w:rsidRPr="00286CAB">
        <w:rPr>
          <w:rFonts w:ascii="Arial" w:hAnsi="Arial" w:cs="Arial"/>
          <w:b/>
          <w:sz w:val="24"/>
          <w:szCs w:val="24"/>
        </w:rPr>
        <w:t>WZÓR</w:t>
      </w:r>
    </w:p>
    <w:p w14:paraId="7C3B7F54" w14:textId="77777777" w:rsidR="00594865" w:rsidRPr="00286CAB" w:rsidRDefault="00594865" w:rsidP="00594865">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1190C303" w14:textId="77777777" w:rsidR="00594865" w:rsidRPr="00286CAB" w:rsidRDefault="00594865" w:rsidP="00594865">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996098D" w14:textId="77777777" w:rsidR="00594865" w:rsidRPr="00286CAB" w:rsidRDefault="00594865" w:rsidP="00594865">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BF960A9"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78FDDF60"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6F579E"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5081180C" w14:textId="77777777" w:rsidR="00594865" w:rsidRPr="00286CAB" w:rsidRDefault="00594865" w:rsidP="00594865">
      <w:pPr>
        <w:suppressAutoHyphens/>
        <w:spacing w:after="0" w:line="276" w:lineRule="auto"/>
        <w:rPr>
          <w:rFonts w:ascii="Arial" w:eastAsia="Calibri" w:hAnsi="Arial" w:cs="Calibri"/>
          <w:sz w:val="24"/>
          <w:szCs w:val="24"/>
          <w:lang w:eastAsia="ar-SA"/>
        </w:rPr>
      </w:pPr>
    </w:p>
    <w:p w14:paraId="0384616D"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089A36A4" w14:textId="77777777" w:rsidR="00594865" w:rsidRPr="00286CAB" w:rsidRDefault="00594865" w:rsidP="00594865">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F2EF338" w14:textId="77777777" w:rsidR="00594865" w:rsidRDefault="00594865" w:rsidP="00594865">
      <w:pPr>
        <w:suppressAutoHyphens/>
        <w:spacing w:before="600" w:after="360" w:line="254" w:lineRule="auto"/>
        <w:jc w:val="center"/>
        <w:rPr>
          <w:rFonts w:ascii="Arial" w:eastAsia="Calibri" w:hAnsi="Arial" w:cs="Calibri"/>
          <w:b/>
          <w:sz w:val="24"/>
          <w:szCs w:val="24"/>
          <w:lang w:eastAsia="ar-SA"/>
        </w:rPr>
        <w:sectPr w:rsidR="00594865" w:rsidSect="007566F3">
          <w:footnotePr>
            <w:numRestart w:val="eachSect"/>
          </w:footnotePr>
          <w:pgSz w:w="11906" w:h="16838"/>
          <w:pgMar w:top="1418" w:right="1418" w:bottom="1418" w:left="1418" w:header="709" w:footer="420" w:gutter="0"/>
          <w:cols w:space="708"/>
          <w:docGrid w:linePitch="360"/>
        </w:sectPr>
      </w:pPr>
    </w:p>
    <w:p w14:paraId="67356350" w14:textId="77777777" w:rsidR="00594865" w:rsidRPr="00286CAB" w:rsidRDefault="00594865" w:rsidP="00594865">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062FE835" w14:textId="77777777" w:rsidR="00594865" w:rsidRPr="00286CAB" w:rsidRDefault="00594865" w:rsidP="00594865">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6EBDB32" w14:textId="77777777" w:rsidR="00594865" w:rsidRPr="00286CAB" w:rsidRDefault="00594865" w:rsidP="00594865">
      <w:pPr>
        <w:numPr>
          <w:ilvl w:val="0"/>
          <w:numId w:val="62"/>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5144F1DE" w14:textId="77777777" w:rsidR="00594865" w:rsidRPr="00286CAB" w:rsidRDefault="00594865" w:rsidP="00594865">
      <w:pPr>
        <w:numPr>
          <w:ilvl w:val="0"/>
          <w:numId w:val="62"/>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5CFFB048" w14:textId="77777777" w:rsidR="00594865" w:rsidRPr="00286CAB" w:rsidRDefault="00594865" w:rsidP="00594865">
      <w:pPr>
        <w:numPr>
          <w:ilvl w:val="0"/>
          <w:numId w:val="62"/>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81AA3CE" w14:textId="77777777" w:rsidR="00594865" w:rsidRPr="00286CAB" w:rsidRDefault="00594865" w:rsidP="00594865">
      <w:pPr>
        <w:numPr>
          <w:ilvl w:val="0"/>
          <w:numId w:val="62"/>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110AF406" w14:textId="77777777" w:rsidR="00594865" w:rsidRPr="00286CAB" w:rsidRDefault="00594865" w:rsidP="00594865">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6C404A04" w14:textId="77777777" w:rsidR="00594865" w:rsidRPr="00286CAB" w:rsidRDefault="00594865" w:rsidP="00594865">
      <w:pPr>
        <w:suppressAutoHyphens/>
        <w:spacing w:before="600" w:line="254" w:lineRule="auto"/>
        <w:rPr>
          <w:rFonts w:ascii="Arial" w:eastAsia="Calibri" w:hAnsi="Arial" w:cs="Calibri"/>
          <w:sz w:val="24"/>
          <w:lang w:eastAsia="ar-SA"/>
        </w:rPr>
      </w:pPr>
    </w:p>
    <w:p w14:paraId="7964725C" w14:textId="77777777" w:rsidR="00594865" w:rsidRPr="00286CAB" w:rsidRDefault="00594865" w:rsidP="00594865">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1D843DD1" w14:textId="77777777" w:rsidR="00594865" w:rsidRPr="00286CAB" w:rsidRDefault="00594865" w:rsidP="00594865">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75444148" w14:textId="77777777" w:rsidR="00594865" w:rsidRDefault="00594865" w:rsidP="00594865">
      <w:pPr>
        <w:rPr>
          <w:rFonts w:ascii="Arial" w:hAnsi="Arial" w:cs="Arial"/>
        </w:rPr>
        <w:sectPr w:rsidR="00594865" w:rsidSect="00A012F4">
          <w:footnotePr>
            <w:numRestart w:val="eachPage"/>
          </w:footnotePr>
          <w:type w:val="continuous"/>
          <w:pgSz w:w="11906" w:h="16838"/>
          <w:pgMar w:top="1418" w:right="1418" w:bottom="1418" w:left="1418" w:header="709" w:footer="420" w:gutter="0"/>
          <w:cols w:space="708"/>
          <w:docGrid w:linePitch="360"/>
        </w:sectPr>
      </w:pPr>
    </w:p>
    <w:p w14:paraId="155A818F" w14:textId="4DEE8710" w:rsidR="007566F3" w:rsidRPr="007566F3" w:rsidRDefault="00ED2EEF"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94865">
        <w:rPr>
          <w:rFonts w:ascii="Arial" w:hAnsi="Arial" w:cs="Arial"/>
          <w:color w:val="auto"/>
        </w:rPr>
        <w:t>3</w:t>
      </w:r>
      <w:r w:rsidR="007566F3" w:rsidRPr="007566F3">
        <w:rPr>
          <w:rFonts w:ascii="Arial" w:hAnsi="Arial" w:cs="Arial"/>
          <w:color w:val="auto"/>
        </w:rPr>
        <w:t xml:space="preserve"> Oświadczenie o rzetelności Wnioskodawcy/partnera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1B3E04E9"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94865">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1577DE6A" w14:textId="77777777" w:rsidR="007566F3" w:rsidRPr="00C83C0E" w:rsidRDefault="007566F3" w:rsidP="006C74F1">
      <w:pPr>
        <w:spacing w:line="240" w:lineRule="auto"/>
        <w:rPr>
          <w:rFonts w:ascii="Arial" w:hAnsi="Arial" w:cs="Arial"/>
        </w:rPr>
      </w:pPr>
      <w:r w:rsidRPr="00C83C0E">
        <w:rPr>
          <w:rFonts w:ascii="Arial" w:hAnsi="Arial" w:cs="Arial"/>
        </w:rPr>
        <w:t>w wysokości wskazanej w części I 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71C7B3C5"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94865">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0FEA8512"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94865">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0A0A2E" w:rsidRDefault="000A0A2E" w:rsidP="00A07FB2">
      <w:pPr>
        <w:spacing w:after="0" w:line="240" w:lineRule="auto"/>
      </w:pPr>
      <w:r>
        <w:separator/>
      </w:r>
    </w:p>
  </w:endnote>
  <w:endnote w:type="continuationSeparator" w:id="0">
    <w:p w14:paraId="135E6E50" w14:textId="77777777" w:rsidR="000A0A2E" w:rsidRDefault="000A0A2E"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056FEA88" w:rsidR="000A0A2E" w:rsidRDefault="000A0A2E">
        <w:pPr>
          <w:pStyle w:val="Stopka"/>
          <w:jc w:val="center"/>
        </w:pPr>
        <w:r>
          <w:fldChar w:fldCharType="begin"/>
        </w:r>
        <w:r>
          <w:instrText>PAGE   \* MERGEFORMAT</w:instrText>
        </w:r>
        <w:r>
          <w:fldChar w:fldCharType="separate"/>
        </w:r>
        <w:r w:rsidR="00414BEF">
          <w:rPr>
            <w:noProof/>
          </w:rPr>
          <w:t>1</w:t>
        </w:r>
        <w:r>
          <w:fldChar w:fldCharType="end"/>
        </w:r>
      </w:p>
    </w:sdtContent>
  </w:sdt>
  <w:p w14:paraId="16EA18CF" w14:textId="77777777" w:rsidR="000A0A2E" w:rsidRDefault="000A0A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0A0A2E" w:rsidRDefault="000A0A2E" w:rsidP="00A07FB2">
      <w:pPr>
        <w:spacing w:after="0" w:line="240" w:lineRule="auto"/>
      </w:pPr>
      <w:r>
        <w:separator/>
      </w:r>
    </w:p>
  </w:footnote>
  <w:footnote w:type="continuationSeparator" w:id="0">
    <w:p w14:paraId="68CEADA6" w14:textId="77777777" w:rsidR="000A0A2E" w:rsidRDefault="000A0A2E" w:rsidP="00A07FB2">
      <w:pPr>
        <w:spacing w:after="0" w:line="240" w:lineRule="auto"/>
      </w:pPr>
      <w:r>
        <w:continuationSeparator/>
      </w:r>
    </w:p>
  </w:footnote>
  <w:footnote w:id="1">
    <w:p w14:paraId="56EA76B4"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7BD8CAED"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6EDE9BF"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02D23C6"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4EC21F2C"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0832B653" w14:textId="77777777" w:rsidR="000A0A2E" w:rsidRPr="0004312A" w:rsidRDefault="000A0A2E" w:rsidP="00594865">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1C8951BD" w14:textId="77777777" w:rsidR="000A0A2E" w:rsidRDefault="000A0A2E" w:rsidP="00594865">
      <w:pPr>
        <w:pStyle w:val="Tekstprzypisudolnego"/>
      </w:pPr>
      <w:r w:rsidRPr="00175949">
        <w:rPr>
          <w:rStyle w:val="Odwoanieprzypisudolnego"/>
          <w:sz w:val="22"/>
        </w:rPr>
        <w:footnoteRef/>
      </w:r>
      <w:r w:rsidRPr="00175949">
        <w:rPr>
          <w:sz w:val="22"/>
        </w:rPr>
        <w:t xml:space="preserve"> Niepotrzebne skreślić</w:t>
      </w:r>
    </w:p>
  </w:footnote>
  <w:footnote w:id="8">
    <w:p w14:paraId="5B11935B"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4C4EDFC7"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08EBA758"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537F8A79"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5EF023F0" w14:textId="77777777" w:rsidR="000A0A2E" w:rsidRPr="0004312A" w:rsidRDefault="000A0A2E" w:rsidP="00594865">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3D9FA22D" w14:textId="77777777" w:rsidR="000A0A2E" w:rsidRDefault="000A0A2E" w:rsidP="00594865">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574624"/>
    <w:multiLevelType w:val="hybridMultilevel"/>
    <w:tmpl w:val="3D6E1C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726646"/>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3" w15:restartNumberingAfterBreak="0">
    <w:nsid w:val="076846ED"/>
    <w:multiLevelType w:val="hybridMultilevel"/>
    <w:tmpl w:val="55D09526"/>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77B3A64"/>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0972E3"/>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 w15:restartNumberingAfterBreak="0">
    <w:nsid w:val="0AC9010C"/>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7"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F2A60A3"/>
    <w:multiLevelType w:val="hybridMultilevel"/>
    <w:tmpl w:val="430A6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D4B5F"/>
    <w:multiLevelType w:val="hybridMultilevel"/>
    <w:tmpl w:val="7B143C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1A3952"/>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39181F"/>
    <w:multiLevelType w:val="hybridMultilevel"/>
    <w:tmpl w:val="153024EC"/>
    <w:lvl w:ilvl="0" w:tplc="04150001">
      <w:start w:val="1"/>
      <w:numFmt w:val="bullet"/>
      <w:lvlText w:val=""/>
      <w:lvlJc w:val="left"/>
      <w:pPr>
        <w:ind w:left="1033" w:hanging="360"/>
      </w:pPr>
      <w:rPr>
        <w:rFonts w:ascii="Symbol" w:hAnsi="Symbol"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3" w15:restartNumberingAfterBreak="0">
    <w:nsid w:val="14012160"/>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14" w15:restartNumberingAfterBreak="0">
    <w:nsid w:val="145A6E12"/>
    <w:multiLevelType w:val="hybridMultilevel"/>
    <w:tmpl w:val="FD52F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B6B82"/>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53514E"/>
    <w:multiLevelType w:val="hybridMultilevel"/>
    <w:tmpl w:val="55146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25CD742F"/>
    <w:multiLevelType w:val="hybridMultilevel"/>
    <w:tmpl w:val="1F5A23DE"/>
    <w:lvl w:ilvl="0" w:tplc="844E18AE">
      <w:start w:val="1"/>
      <w:numFmt w:val="lowerLetter"/>
      <w:lvlText w:val="%1)"/>
      <w:lvlJc w:val="left"/>
      <w:pPr>
        <w:ind w:left="360" w:hanging="360"/>
      </w:pPr>
      <w:rPr>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4"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372C0F"/>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26" w15:restartNumberingAfterBreak="0">
    <w:nsid w:val="32692C65"/>
    <w:multiLevelType w:val="hybridMultilevel"/>
    <w:tmpl w:val="D9923B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A824A6E"/>
    <w:multiLevelType w:val="hybridMultilevel"/>
    <w:tmpl w:val="55146A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E6B550A"/>
    <w:multiLevelType w:val="hybridMultilevel"/>
    <w:tmpl w:val="5E2C1B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2B42FA1"/>
    <w:multiLevelType w:val="hybridMultilevel"/>
    <w:tmpl w:val="BBAE97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442D405F"/>
    <w:multiLevelType w:val="hybridMultilevel"/>
    <w:tmpl w:val="78B40FF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9" w15:restartNumberingAfterBreak="0">
    <w:nsid w:val="452A2F1E"/>
    <w:multiLevelType w:val="hybridMultilevel"/>
    <w:tmpl w:val="836C667A"/>
    <w:lvl w:ilvl="0" w:tplc="04150001">
      <w:start w:val="1"/>
      <w:numFmt w:val="bullet"/>
      <w:lvlText w:val=""/>
      <w:lvlJc w:val="left"/>
      <w:pPr>
        <w:ind w:left="1033" w:hanging="360"/>
      </w:pPr>
      <w:rPr>
        <w:rFonts w:ascii="Symbol" w:hAnsi="Symbol"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40"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182146"/>
    <w:multiLevelType w:val="hybridMultilevel"/>
    <w:tmpl w:val="69A8B502"/>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BD02E80"/>
    <w:multiLevelType w:val="hybridMultilevel"/>
    <w:tmpl w:val="239C6E4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BA264E"/>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46" w15:restartNumberingAfterBreak="0">
    <w:nsid w:val="521077E4"/>
    <w:multiLevelType w:val="hybridMultilevel"/>
    <w:tmpl w:val="00168B3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2D5017A"/>
    <w:multiLevelType w:val="hybridMultilevel"/>
    <w:tmpl w:val="6F5ED4DC"/>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48"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B3265A0"/>
    <w:multiLevelType w:val="hybridMultilevel"/>
    <w:tmpl w:val="D9287DAC"/>
    <w:lvl w:ilvl="0" w:tplc="4A66B3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B367B18"/>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51" w15:restartNumberingAfterBreak="0">
    <w:nsid w:val="64AE22F0"/>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52"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7E0A80"/>
    <w:multiLevelType w:val="hybridMultilevel"/>
    <w:tmpl w:val="0644A2BA"/>
    <w:lvl w:ilvl="0" w:tplc="3C20276E">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41DB9"/>
    <w:multiLevelType w:val="hybridMultilevel"/>
    <w:tmpl w:val="FAE83D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0246561"/>
    <w:multiLevelType w:val="hybridMultilevel"/>
    <w:tmpl w:val="6E4CB7B4"/>
    <w:lvl w:ilvl="0" w:tplc="04150011">
      <w:start w:val="1"/>
      <w:numFmt w:val="decimal"/>
      <w:lvlText w:val="%1)"/>
      <w:lvlJc w:val="left"/>
      <w:pPr>
        <w:ind w:left="1033" w:hanging="360"/>
      </w:pPr>
      <w:rPr>
        <w:rFonts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59"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8BC1AC1"/>
    <w:multiLevelType w:val="hybridMultilevel"/>
    <w:tmpl w:val="4350DEE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A7228C"/>
    <w:multiLevelType w:val="hybridMultilevel"/>
    <w:tmpl w:val="50D43F66"/>
    <w:lvl w:ilvl="0" w:tplc="04150001">
      <w:start w:val="1"/>
      <w:numFmt w:val="bullet"/>
      <w:lvlText w:val=""/>
      <w:lvlJc w:val="left"/>
      <w:pPr>
        <w:ind w:left="1033" w:hanging="360"/>
      </w:pPr>
      <w:rPr>
        <w:rFonts w:ascii="Symbol" w:hAnsi="Symbol" w:hint="default"/>
      </w:r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3" w15:restartNumberingAfterBreak="0">
    <w:nsid w:val="7B037C76"/>
    <w:multiLevelType w:val="hybridMultilevel"/>
    <w:tmpl w:val="89760D0C"/>
    <w:lvl w:ilvl="0" w:tplc="04150011">
      <w:start w:val="1"/>
      <w:numFmt w:val="decimal"/>
      <w:lvlText w:val="%1)"/>
      <w:lvlJc w:val="left"/>
      <w:pPr>
        <w:ind w:left="1033" w:hanging="360"/>
      </w:pPr>
    </w:lvl>
    <w:lvl w:ilvl="1" w:tplc="04150019" w:tentative="1">
      <w:start w:val="1"/>
      <w:numFmt w:val="lowerLetter"/>
      <w:lvlText w:val="%2."/>
      <w:lvlJc w:val="left"/>
      <w:pPr>
        <w:ind w:left="1753" w:hanging="360"/>
      </w:pPr>
    </w:lvl>
    <w:lvl w:ilvl="2" w:tplc="0415001B" w:tentative="1">
      <w:start w:val="1"/>
      <w:numFmt w:val="lowerRoman"/>
      <w:lvlText w:val="%3."/>
      <w:lvlJc w:val="right"/>
      <w:pPr>
        <w:ind w:left="2473" w:hanging="180"/>
      </w:pPr>
    </w:lvl>
    <w:lvl w:ilvl="3" w:tplc="0415000F" w:tentative="1">
      <w:start w:val="1"/>
      <w:numFmt w:val="decimal"/>
      <w:lvlText w:val="%4."/>
      <w:lvlJc w:val="left"/>
      <w:pPr>
        <w:ind w:left="3193" w:hanging="360"/>
      </w:pPr>
    </w:lvl>
    <w:lvl w:ilvl="4" w:tplc="04150019" w:tentative="1">
      <w:start w:val="1"/>
      <w:numFmt w:val="lowerLetter"/>
      <w:lvlText w:val="%5."/>
      <w:lvlJc w:val="left"/>
      <w:pPr>
        <w:ind w:left="3913" w:hanging="360"/>
      </w:pPr>
    </w:lvl>
    <w:lvl w:ilvl="5" w:tplc="0415001B" w:tentative="1">
      <w:start w:val="1"/>
      <w:numFmt w:val="lowerRoman"/>
      <w:lvlText w:val="%6."/>
      <w:lvlJc w:val="right"/>
      <w:pPr>
        <w:ind w:left="4633" w:hanging="180"/>
      </w:pPr>
    </w:lvl>
    <w:lvl w:ilvl="6" w:tplc="0415000F" w:tentative="1">
      <w:start w:val="1"/>
      <w:numFmt w:val="decimal"/>
      <w:lvlText w:val="%7."/>
      <w:lvlJc w:val="left"/>
      <w:pPr>
        <w:ind w:left="5353" w:hanging="360"/>
      </w:pPr>
    </w:lvl>
    <w:lvl w:ilvl="7" w:tplc="04150019" w:tentative="1">
      <w:start w:val="1"/>
      <w:numFmt w:val="lowerLetter"/>
      <w:lvlText w:val="%8."/>
      <w:lvlJc w:val="left"/>
      <w:pPr>
        <w:ind w:left="6073" w:hanging="360"/>
      </w:pPr>
    </w:lvl>
    <w:lvl w:ilvl="8" w:tplc="0415001B" w:tentative="1">
      <w:start w:val="1"/>
      <w:numFmt w:val="lowerRoman"/>
      <w:lvlText w:val="%9."/>
      <w:lvlJc w:val="right"/>
      <w:pPr>
        <w:ind w:left="6793" w:hanging="180"/>
      </w:pPr>
    </w:lvl>
  </w:abstractNum>
  <w:abstractNum w:abstractNumId="64" w15:restartNumberingAfterBreak="0">
    <w:nsid w:val="7B374630"/>
    <w:multiLevelType w:val="hybridMultilevel"/>
    <w:tmpl w:val="904C3D2E"/>
    <w:lvl w:ilvl="0" w:tplc="59F439EC">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BF00852"/>
    <w:multiLevelType w:val="hybridMultilevel"/>
    <w:tmpl w:val="3C84FC86"/>
    <w:lvl w:ilvl="0" w:tplc="3EB28CDC">
      <w:start w:val="1"/>
      <w:numFmt w:val="decimal"/>
      <w:lvlText w:val="%1)"/>
      <w:lvlJc w:val="left"/>
      <w:pPr>
        <w:ind w:left="360" w:hanging="360"/>
      </w:pPr>
      <w:rPr>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6" w15:restartNumberingAfterBreak="0">
    <w:nsid w:val="7C5A5618"/>
    <w:multiLevelType w:val="hybridMultilevel"/>
    <w:tmpl w:val="52D4E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1"/>
  </w:num>
  <w:num w:numId="2">
    <w:abstractNumId w:val="15"/>
  </w:num>
  <w:num w:numId="3">
    <w:abstractNumId w:val="29"/>
  </w:num>
  <w:num w:numId="4">
    <w:abstractNumId w:val="0"/>
  </w:num>
  <w:num w:numId="5">
    <w:abstractNumId w:val="60"/>
  </w:num>
  <w:num w:numId="6">
    <w:abstractNumId w:val="67"/>
  </w:num>
  <w:num w:numId="7">
    <w:abstractNumId w:val="48"/>
  </w:num>
  <w:num w:numId="8">
    <w:abstractNumId w:val="30"/>
  </w:num>
  <w:num w:numId="9">
    <w:abstractNumId w:val="57"/>
  </w:num>
  <w:num w:numId="10">
    <w:abstractNumId w:val="36"/>
  </w:num>
  <w:num w:numId="11">
    <w:abstractNumId w:val="43"/>
  </w:num>
  <w:num w:numId="12">
    <w:abstractNumId w:val="68"/>
  </w:num>
  <w:num w:numId="13">
    <w:abstractNumId w:val="34"/>
  </w:num>
  <w:num w:numId="14">
    <w:abstractNumId w:val="56"/>
  </w:num>
  <w:num w:numId="15">
    <w:abstractNumId w:val="7"/>
  </w:num>
  <w:num w:numId="16">
    <w:abstractNumId w:val="55"/>
  </w:num>
  <w:num w:numId="17">
    <w:abstractNumId w:val="27"/>
  </w:num>
  <w:num w:numId="18">
    <w:abstractNumId w:val="21"/>
  </w:num>
  <w:num w:numId="19">
    <w:abstractNumId w:val="28"/>
  </w:num>
  <w:num w:numId="20">
    <w:abstractNumId w:val="23"/>
  </w:num>
  <w:num w:numId="21">
    <w:abstractNumId w:val="52"/>
  </w:num>
  <w:num w:numId="22">
    <w:abstractNumId w:val="35"/>
  </w:num>
  <w:num w:numId="23">
    <w:abstractNumId w:val="16"/>
  </w:num>
  <w:num w:numId="24">
    <w:abstractNumId w:val="24"/>
  </w:num>
  <w:num w:numId="25">
    <w:abstractNumId w:val="44"/>
  </w:num>
  <w:num w:numId="26">
    <w:abstractNumId w:val="54"/>
  </w:num>
  <w:num w:numId="27">
    <w:abstractNumId w:val="53"/>
  </w:num>
  <w:num w:numId="28">
    <w:abstractNumId w:val="59"/>
  </w:num>
  <w:num w:numId="29">
    <w:abstractNumId w:val="22"/>
  </w:num>
  <w:num w:numId="30">
    <w:abstractNumId w:val="38"/>
  </w:num>
  <w:num w:numId="31">
    <w:abstractNumId w:val="11"/>
  </w:num>
  <w:num w:numId="32">
    <w:abstractNumId w:val="33"/>
  </w:num>
  <w:num w:numId="33">
    <w:abstractNumId w:val="32"/>
  </w:num>
  <w:num w:numId="34">
    <w:abstractNumId w:val="26"/>
  </w:num>
  <w:num w:numId="35">
    <w:abstractNumId w:val="51"/>
  </w:num>
  <w:num w:numId="36">
    <w:abstractNumId w:val="66"/>
  </w:num>
  <w:num w:numId="37">
    <w:abstractNumId w:val="45"/>
  </w:num>
  <w:num w:numId="38">
    <w:abstractNumId w:val="46"/>
  </w:num>
  <w:num w:numId="39">
    <w:abstractNumId w:val="1"/>
  </w:num>
  <w:num w:numId="40">
    <w:abstractNumId w:val="37"/>
  </w:num>
  <w:num w:numId="41">
    <w:abstractNumId w:val="64"/>
  </w:num>
  <w:num w:numId="42">
    <w:abstractNumId w:val="9"/>
  </w:num>
  <w:num w:numId="43">
    <w:abstractNumId w:val="8"/>
  </w:num>
  <w:num w:numId="44">
    <w:abstractNumId w:val="14"/>
  </w:num>
  <w:num w:numId="45">
    <w:abstractNumId w:val="13"/>
  </w:num>
  <w:num w:numId="46">
    <w:abstractNumId w:val="63"/>
  </w:num>
  <w:num w:numId="47">
    <w:abstractNumId w:val="6"/>
  </w:num>
  <w:num w:numId="48">
    <w:abstractNumId w:val="47"/>
  </w:num>
  <w:num w:numId="49">
    <w:abstractNumId w:val="62"/>
  </w:num>
  <w:num w:numId="50">
    <w:abstractNumId w:val="50"/>
  </w:num>
  <w:num w:numId="51">
    <w:abstractNumId w:val="25"/>
  </w:num>
  <w:num w:numId="52">
    <w:abstractNumId w:val="5"/>
  </w:num>
  <w:num w:numId="53">
    <w:abstractNumId w:val="58"/>
  </w:num>
  <w:num w:numId="54">
    <w:abstractNumId w:val="12"/>
  </w:num>
  <w:num w:numId="55">
    <w:abstractNumId w:val="39"/>
  </w:num>
  <w:num w:numId="56">
    <w:abstractNumId w:val="2"/>
  </w:num>
  <w:num w:numId="57">
    <w:abstractNumId w:val="18"/>
  </w:num>
  <w:num w:numId="58">
    <w:abstractNumId w:val="31"/>
  </w:num>
  <w:num w:numId="59">
    <w:abstractNumId w:val="17"/>
  </w:num>
  <w:num w:numId="60">
    <w:abstractNumId w:val="10"/>
  </w:num>
  <w:num w:numId="61">
    <w:abstractNumId w:val="4"/>
  </w:num>
  <w:num w:numId="62">
    <w:abstractNumId w:val="40"/>
  </w:num>
  <w:num w:numId="63">
    <w:abstractNumId w:val="65"/>
    <w:lvlOverride w:ilvl="0">
      <w:startOverride w:val="1"/>
    </w:lvlOverride>
    <w:lvlOverride w:ilvl="1"/>
    <w:lvlOverride w:ilvl="2"/>
    <w:lvlOverride w:ilvl="3"/>
    <w:lvlOverride w:ilvl="4"/>
    <w:lvlOverride w:ilvl="5"/>
    <w:lvlOverride w:ilvl="6"/>
    <w:lvlOverride w:ilvl="7"/>
    <w:lvlOverride w:ilvl="8"/>
  </w:num>
  <w:num w:numId="64">
    <w:abstractNumId w:val="3"/>
  </w:num>
  <w:num w:numId="65">
    <w:abstractNumId w:val="49"/>
  </w:num>
  <w:num w:numId="66">
    <w:abstractNumId w:val="20"/>
  </w:num>
  <w:num w:numId="67">
    <w:abstractNumId w:val="42"/>
  </w:num>
  <w:num w:numId="68">
    <w:abstractNumId w:val="19"/>
  </w:num>
  <w:num w:numId="69">
    <w:abstractNumId w:val="6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541D"/>
    <w:rsid w:val="00012EC9"/>
    <w:rsid w:val="0002249E"/>
    <w:rsid w:val="00023536"/>
    <w:rsid w:val="00024E15"/>
    <w:rsid w:val="0003181A"/>
    <w:rsid w:val="0003190C"/>
    <w:rsid w:val="0003227B"/>
    <w:rsid w:val="00032294"/>
    <w:rsid w:val="00037D0A"/>
    <w:rsid w:val="00041C1F"/>
    <w:rsid w:val="00042584"/>
    <w:rsid w:val="00044944"/>
    <w:rsid w:val="00045C54"/>
    <w:rsid w:val="000515AE"/>
    <w:rsid w:val="00053E59"/>
    <w:rsid w:val="00054687"/>
    <w:rsid w:val="00063E13"/>
    <w:rsid w:val="00064C2A"/>
    <w:rsid w:val="00064D98"/>
    <w:rsid w:val="000735D9"/>
    <w:rsid w:val="00080171"/>
    <w:rsid w:val="00081356"/>
    <w:rsid w:val="00081AC1"/>
    <w:rsid w:val="0008435F"/>
    <w:rsid w:val="00097C70"/>
    <w:rsid w:val="000A09B7"/>
    <w:rsid w:val="000A0A2E"/>
    <w:rsid w:val="000A4B6F"/>
    <w:rsid w:val="000B1DB2"/>
    <w:rsid w:val="000C7A1D"/>
    <w:rsid w:val="000F2DD4"/>
    <w:rsid w:val="000F61FA"/>
    <w:rsid w:val="000F62AD"/>
    <w:rsid w:val="00100763"/>
    <w:rsid w:val="001048FF"/>
    <w:rsid w:val="0010573F"/>
    <w:rsid w:val="00110655"/>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97C"/>
    <w:rsid w:val="001A76BC"/>
    <w:rsid w:val="001B5681"/>
    <w:rsid w:val="001C4C64"/>
    <w:rsid w:val="001D44C7"/>
    <w:rsid w:val="001D5550"/>
    <w:rsid w:val="001E1253"/>
    <w:rsid w:val="001E1EAD"/>
    <w:rsid w:val="001E3D4C"/>
    <w:rsid w:val="001E3E37"/>
    <w:rsid w:val="001F0A66"/>
    <w:rsid w:val="001F2B48"/>
    <w:rsid w:val="001F3657"/>
    <w:rsid w:val="001F78A4"/>
    <w:rsid w:val="00200A2B"/>
    <w:rsid w:val="0020526D"/>
    <w:rsid w:val="00206761"/>
    <w:rsid w:val="002069E7"/>
    <w:rsid w:val="002103E1"/>
    <w:rsid w:val="00210F86"/>
    <w:rsid w:val="00220609"/>
    <w:rsid w:val="002247B0"/>
    <w:rsid w:val="00225A01"/>
    <w:rsid w:val="002325FA"/>
    <w:rsid w:val="002404A8"/>
    <w:rsid w:val="00240B9A"/>
    <w:rsid w:val="00242D45"/>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55AE"/>
    <w:rsid w:val="002B7065"/>
    <w:rsid w:val="002C180B"/>
    <w:rsid w:val="002C7BDB"/>
    <w:rsid w:val="002D3DFB"/>
    <w:rsid w:val="002D7741"/>
    <w:rsid w:val="002E3A0C"/>
    <w:rsid w:val="002E42E5"/>
    <w:rsid w:val="002F014C"/>
    <w:rsid w:val="003007FB"/>
    <w:rsid w:val="00317DF0"/>
    <w:rsid w:val="003211B3"/>
    <w:rsid w:val="00330B5C"/>
    <w:rsid w:val="0033421C"/>
    <w:rsid w:val="0033574F"/>
    <w:rsid w:val="00337F14"/>
    <w:rsid w:val="00346C8E"/>
    <w:rsid w:val="00356213"/>
    <w:rsid w:val="003576A5"/>
    <w:rsid w:val="003624AA"/>
    <w:rsid w:val="00362733"/>
    <w:rsid w:val="00363A11"/>
    <w:rsid w:val="00373B32"/>
    <w:rsid w:val="00374916"/>
    <w:rsid w:val="00375416"/>
    <w:rsid w:val="0037621F"/>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1623"/>
    <w:rsid w:val="003E2FF5"/>
    <w:rsid w:val="003E3643"/>
    <w:rsid w:val="003F0381"/>
    <w:rsid w:val="003F148B"/>
    <w:rsid w:val="003F5D58"/>
    <w:rsid w:val="003F67A9"/>
    <w:rsid w:val="003F7DA4"/>
    <w:rsid w:val="004015CB"/>
    <w:rsid w:val="00402966"/>
    <w:rsid w:val="00402A69"/>
    <w:rsid w:val="00402C36"/>
    <w:rsid w:val="00402E2C"/>
    <w:rsid w:val="00411F23"/>
    <w:rsid w:val="00414BEF"/>
    <w:rsid w:val="00421CE0"/>
    <w:rsid w:val="00424C80"/>
    <w:rsid w:val="00425A5D"/>
    <w:rsid w:val="00432140"/>
    <w:rsid w:val="004340D1"/>
    <w:rsid w:val="004342B3"/>
    <w:rsid w:val="0044099F"/>
    <w:rsid w:val="0044254C"/>
    <w:rsid w:val="00443E96"/>
    <w:rsid w:val="00444578"/>
    <w:rsid w:val="00447166"/>
    <w:rsid w:val="00452E3F"/>
    <w:rsid w:val="00453366"/>
    <w:rsid w:val="00454415"/>
    <w:rsid w:val="004618F3"/>
    <w:rsid w:val="00477EBA"/>
    <w:rsid w:val="0048295C"/>
    <w:rsid w:val="00490004"/>
    <w:rsid w:val="00493D45"/>
    <w:rsid w:val="00493DD3"/>
    <w:rsid w:val="00497079"/>
    <w:rsid w:val="004A2022"/>
    <w:rsid w:val="004A3F38"/>
    <w:rsid w:val="004A535C"/>
    <w:rsid w:val="004A59B1"/>
    <w:rsid w:val="004A66E5"/>
    <w:rsid w:val="004A7755"/>
    <w:rsid w:val="004B0DD6"/>
    <w:rsid w:val="004B6D72"/>
    <w:rsid w:val="004C0881"/>
    <w:rsid w:val="004C3E9B"/>
    <w:rsid w:val="004C4962"/>
    <w:rsid w:val="004C4D2C"/>
    <w:rsid w:val="004D02C5"/>
    <w:rsid w:val="004D0ABA"/>
    <w:rsid w:val="004D0E6F"/>
    <w:rsid w:val="004D3742"/>
    <w:rsid w:val="004D4370"/>
    <w:rsid w:val="004D775A"/>
    <w:rsid w:val="004E114F"/>
    <w:rsid w:val="004E5F26"/>
    <w:rsid w:val="004E640A"/>
    <w:rsid w:val="004E6BA0"/>
    <w:rsid w:val="004F676B"/>
    <w:rsid w:val="004F6ACA"/>
    <w:rsid w:val="00501944"/>
    <w:rsid w:val="00507168"/>
    <w:rsid w:val="00513C25"/>
    <w:rsid w:val="005154B2"/>
    <w:rsid w:val="00521F27"/>
    <w:rsid w:val="00530548"/>
    <w:rsid w:val="005331B4"/>
    <w:rsid w:val="00534496"/>
    <w:rsid w:val="005347DE"/>
    <w:rsid w:val="005365AF"/>
    <w:rsid w:val="00560F4E"/>
    <w:rsid w:val="00565D23"/>
    <w:rsid w:val="00571333"/>
    <w:rsid w:val="00571AFF"/>
    <w:rsid w:val="005735B4"/>
    <w:rsid w:val="00574EAB"/>
    <w:rsid w:val="0057612C"/>
    <w:rsid w:val="0057674A"/>
    <w:rsid w:val="00591312"/>
    <w:rsid w:val="00592A26"/>
    <w:rsid w:val="00593BAD"/>
    <w:rsid w:val="00594865"/>
    <w:rsid w:val="005A0251"/>
    <w:rsid w:val="005A6AD2"/>
    <w:rsid w:val="005A78EF"/>
    <w:rsid w:val="005B2393"/>
    <w:rsid w:val="005B2C94"/>
    <w:rsid w:val="005B7836"/>
    <w:rsid w:val="005C060E"/>
    <w:rsid w:val="005C26A1"/>
    <w:rsid w:val="005C2D66"/>
    <w:rsid w:val="005C562D"/>
    <w:rsid w:val="005C5B21"/>
    <w:rsid w:val="005C6DAE"/>
    <w:rsid w:val="005D35B6"/>
    <w:rsid w:val="005D4322"/>
    <w:rsid w:val="005E1180"/>
    <w:rsid w:val="00600A58"/>
    <w:rsid w:val="00600DB3"/>
    <w:rsid w:val="00604620"/>
    <w:rsid w:val="006118A3"/>
    <w:rsid w:val="00614D70"/>
    <w:rsid w:val="006239E8"/>
    <w:rsid w:val="00630642"/>
    <w:rsid w:val="00630A1B"/>
    <w:rsid w:val="00643C09"/>
    <w:rsid w:val="00646DC7"/>
    <w:rsid w:val="00654C98"/>
    <w:rsid w:val="00656164"/>
    <w:rsid w:val="00656FDF"/>
    <w:rsid w:val="0066072E"/>
    <w:rsid w:val="006626FC"/>
    <w:rsid w:val="006640AE"/>
    <w:rsid w:val="00664305"/>
    <w:rsid w:val="006726B9"/>
    <w:rsid w:val="00673310"/>
    <w:rsid w:val="00674A45"/>
    <w:rsid w:val="0067620E"/>
    <w:rsid w:val="006854E0"/>
    <w:rsid w:val="00690D60"/>
    <w:rsid w:val="00694292"/>
    <w:rsid w:val="00694D48"/>
    <w:rsid w:val="006A20E6"/>
    <w:rsid w:val="006A282D"/>
    <w:rsid w:val="006B2F15"/>
    <w:rsid w:val="006B6899"/>
    <w:rsid w:val="006B6EA2"/>
    <w:rsid w:val="006B7A21"/>
    <w:rsid w:val="006C306C"/>
    <w:rsid w:val="006C60C3"/>
    <w:rsid w:val="006C64A4"/>
    <w:rsid w:val="006C74F1"/>
    <w:rsid w:val="006D29B7"/>
    <w:rsid w:val="006D2EB3"/>
    <w:rsid w:val="006D45CF"/>
    <w:rsid w:val="006E4C93"/>
    <w:rsid w:val="006E5178"/>
    <w:rsid w:val="006F2DF8"/>
    <w:rsid w:val="006F37EE"/>
    <w:rsid w:val="006F63FD"/>
    <w:rsid w:val="006F752A"/>
    <w:rsid w:val="006F7AAA"/>
    <w:rsid w:val="006F7B90"/>
    <w:rsid w:val="00702001"/>
    <w:rsid w:val="00704DD2"/>
    <w:rsid w:val="007066CD"/>
    <w:rsid w:val="00711880"/>
    <w:rsid w:val="00713B2D"/>
    <w:rsid w:val="007160D2"/>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3CE3"/>
    <w:rsid w:val="007A11AD"/>
    <w:rsid w:val="007A1BA4"/>
    <w:rsid w:val="007A2997"/>
    <w:rsid w:val="007A4890"/>
    <w:rsid w:val="007A6331"/>
    <w:rsid w:val="007B4278"/>
    <w:rsid w:val="007B67D8"/>
    <w:rsid w:val="007C38B3"/>
    <w:rsid w:val="007C74F1"/>
    <w:rsid w:val="007D51C0"/>
    <w:rsid w:val="007E0A53"/>
    <w:rsid w:val="007E6BC5"/>
    <w:rsid w:val="007F009F"/>
    <w:rsid w:val="007F0DD2"/>
    <w:rsid w:val="007F258D"/>
    <w:rsid w:val="007F351A"/>
    <w:rsid w:val="007F3622"/>
    <w:rsid w:val="007F4289"/>
    <w:rsid w:val="007F56B6"/>
    <w:rsid w:val="007F62CC"/>
    <w:rsid w:val="007F632A"/>
    <w:rsid w:val="007F6419"/>
    <w:rsid w:val="00800168"/>
    <w:rsid w:val="00800A2D"/>
    <w:rsid w:val="0080100F"/>
    <w:rsid w:val="008010FB"/>
    <w:rsid w:val="008061E2"/>
    <w:rsid w:val="0082066D"/>
    <w:rsid w:val="00832F0B"/>
    <w:rsid w:val="0084582B"/>
    <w:rsid w:val="00853728"/>
    <w:rsid w:val="00861799"/>
    <w:rsid w:val="0086309F"/>
    <w:rsid w:val="008639C8"/>
    <w:rsid w:val="00867D29"/>
    <w:rsid w:val="00871CD6"/>
    <w:rsid w:val="00874880"/>
    <w:rsid w:val="008774D5"/>
    <w:rsid w:val="008869A1"/>
    <w:rsid w:val="008916B3"/>
    <w:rsid w:val="00895BC8"/>
    <w:rsid w:val="00897768"/>
    <w:rsid w:val="008A0549"/>
    <w:rsid w:val="008A2AA2"/>
    <w:rsid w:val="008A3EC5"/>
    <w:rsid w:val="008A46B4"/>
    <w:rsid w:val="008A4925"/>
    <w:rsid w:val="008B0AA0"/>
    <w:rsid w:val="008C05AD"/>
    <w:rsid w:val="008C2126"/>
    <w:rsid w:val="008C4D4F"/>
    <w:rsid w:val="008D2364"/>
    <w:rsid w:val="008D40C3"/>
    <w:rsid w:val="008D6095"/>
    <w:rsid w:val="008E02F2"/>
    <w:rsid w:val="008E5D21"/>
    <w:rsid w:val="008E5F63"/>
    <w:rsid w:val="008E78CF"/>
    <w:rsid w:val="008F1C7F"/>
    <w:rsid w:val="008F5DAA"/>
    <w:rsid w:val="00906DBB"/>
    <w:rsid w:val="0091491F"/>
    <w:rsid w:val="009167E1"/>
    <w:rsid w:val="00916EE6"/>
    <w:rsid w:val="00923DE8"/>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9313D"/>
    <w:rsid w:val="00994EF5"/>
    <w:rsid w:val="009A08A4"/>
    <w:rsid w:val="009A42E9"/>
    <w:rsid w:val="009A467D"/>
    <w:rsid w:val="009A47EC"/>
    <w:rsid w:val="009A4FC6"/>
    <w:rsid w:val="009B0E6E"/>
    <w:rsid w:val="009B52F9"/>
    <w:rsid w:val="009B5B5F"/>
    <w:rsid w:val="009B6E8C"/>
    <w:rsid w:val="009D02F9"/>
    <w:rsid w:val="009D2F06"/>
    <w:rsid w:val="009D3372"/>
    <w:rsid w:val="009E059E"/>
    <w:rsid w:val="009E5720"/>
    <w:rsid w:val="009F027D"/>
    <w:rsid w:val="009F0BE3"/>
    <w:rsid w:val="009F3E85"/>
    <w:rsid w:val="009F4ED5"/>
    <w:rsid w:val="00A012F4"/>
    <w:rsid w:val="00A01CC2"/>
    <w:rsid w:val="00A07FB2"/>
    <w:rsid w:val="00A135FA"/>
    <w:rsid w:val="00A15E24"/>
    <w:rsid w:val="00A22717"/>
    <w:rsid w:val="00A24214"/>
    <w:rsid w:val="00A268D9"/>
    <w:rsid w:val="00A34D45"/>
    <w:rsid w:val="00A37F3E"/>
    <w:rsid w:val="00A442E6"/>
    <w:rsid w:val="00A552A6"/>
    <w:rsid w:val="00A577EC"/>
    <w:rsid w:val="00A6135E"/>
    <w:rsid w:val="00A6613E"/>
    <w:rsid w:val="00A71E8C"/>
    <w:rsid w:val="00A75B57"/>
    <w:rsid w:val="00A873D0"/>
    <w:rsid w:val="00A94027"/>
    <w:rsid w:val="00AA16EA"/>
    <w:rsid w:val="00AB6D57"/>
    <w:rsid w:val="00AB7278"/>
    <w:rsid w:val="00AC0354"/>
    <w:rsid w:val="00AC1BD3"/>
    <w:rsid w:val="00AC26D4"/>
    <w:rsid w:val="00AD1C20"/>
    <w:rsid w:val="00AD1E5D"/>
    <w:rsid w:val="00AD23B8"/>
    <w:rsid w:val="00AD24C8"/>
    <w:rsid w:val="00AD35D0"/>
    <w:rsid w:val="00AD5EE0"/>
    <w:rsid w:val="00AD7AAB"/>
    <w:rsid w:val="00AE2AC3"/>
    <w:rsid w:val="00AE66EA"/>
    <w:rsid w:val="00AE6A0E"/>
    <w:rsid w:val="00AF2ACF"/>
    <w:rsid w:val="00AF6205"/>
    <w:rsid w:val="00B00F65"/>
    <w:rsid w:val="00B03445"/>
    <w:rsid w:val="00B059F3"/>
    <w:rsid w:val="00B144F5"/>
    <w:rsid w:val="00B15ABE"/>
    <w:rsid w:val="00B22524"/>
    <w:rsid w:val="00B24B48"/>
    <w:rsid w:val="00B24FB9"/>
    <w:rsid w:val="00B27B10"/>
    <w:rsid w:val="00B32C06"/>
    <w:rsid w:val="00B36A06"/>
    <w:rsid w:val="00B37658"/>
    <w:rsid w:val="00B37AC6"/>
    <w:rsid w:val="00B400E7"/>
    <w:rsid w:val="00B4068D"/>
    <w:rsid w:val="00B444F0"/>
    <w:rsid w:val="00B4485F"/>
    <w:rsid w:val="00B5079F"/>
    <w:rsid w:val="00B5182B"/>
    <w:rsid w:val="00B53EFA"/>
    <w:rsid w:val="00B54636"/>
    <w:rsid w:val="00B54A0A"/>
    <w:rsid w:val="00B64107"/>
    <w:rsid w:val="00B64BAF"/>
    <w:rsid w:val="00B72455"/>
    <w:rsid w:val="00B774BB"/>
    <w:rsid w:val="00B87CD9"/>
    <w:rsid w:val="00B91584"/>
    <w:rsid w:val="00B9275A"/>
    <w:rsid w:val="00B94565"/>
    <w:rsid w:val="00B94E5C"/>
    <w:rsid w:val="00B965A7"/>
    <w:rsid w:val="00B971D9"/>
    <w:rsid w:val="00BA4E98"/>
    <w:rsid w:val="00BA723A"/>
    <w:rsid w:val="00BA7D00"/>
    <w:rsid w:val="00BB1E41"/>
    <w:rsid w:val="00BB29BE"/>
    <w:rsid w:val="00BB6DA4"/>
    <w:rsid w:val="00BB7B24"/>
    <w:rsid w:val="00BC0974"/>
    <w:rsid w:val="00BC1A8F"/>
    <w:rsid w:val="00BC5463"/>
    <w:rsid w:val="00BC6CBC"/>
    <w:rsid w:val="00BC7643"/>
    <w:rsid w:val="00BC7ED5"/>
    <w:rsid w:val="00BE3E5A"/>
    <w:rsid w:val="00BE607E"/>
    <w:rsid w:val="00BE6185"/>
    <w:rsid w:val="00BF0360"/>
    <w:rsid w:val="00BF474D"/>
    <w:rsid w:val="00C0605C"/>
    <w:rsid w:val="00C1458B"/>
    <w:rsid w:val="00C14A5B"/>
    <w:rsid w:val="00C162A7"/>
    <w:rsid w:val="00C16A33"/>
    <w:rsid w:val="00C20B26"/>
    <w:rsid w:val="00C22836"/>
    <w:rsid w:val="00C2398F"/>
    <w:rsid w:val="00C25EE1"/>
    <w:rsid w:val="00C26696"/>
    <w:rsid w:val="00C310EE"/>
    <w:rsid w:val="00C340C4"/>
    <w:rsid w:val="00C3613F"/>
    <w:rsid w:val="00C40BB0"/>
    <w:rsid w:val="00C4319E"/>
    <w:rsid w:val="00C5030B"/>
    <w:rsid w:val="00C50E75"/>
    <w:rsid w:val="00C53EA7"/>
    <w:rsid w:val="00C553E0"/>
    <w:rsid w:val="00C55A20"/>
    <w:rsid w:val="00C5670A"/>
    <w:rsid w:val="00C57481"/>
    <w:rsid w:val="00C60FE3"/>
    <w:rsid w:val="00C616AA"/>
    <w:rsid w:val="00C64BEC"/>
    <w:rsid w:val="00C66CB5"/>
    <w:rsid w:val="00C75168"/>
    <w:rsid w:val="00C767BE"/>
    <w:rsid w:val="00C82DEC"/>
    <w:rsid w:val="00C867DF"/>
    <w:rsid w:val="00C86967"/>
    <w:rsid w:val="00C91863"/>
    <w:rsid w:val="00C91DEA"/>
    <w:rsid w:val="00C93046"/>
    <w:rsid w:val="00C9491A"/>
    <w:rsid w:val="00C9577E"/>
    <w:rsid w:val="00CA2C41"/>
    <w:rsid w:val="00CA724D"/>
    <w:rsid w:val="00CA77E3"/>
    <w:rsid w:val="00CB154C"/>
    <w:rsid w:val="00CB2384"/>
    <w:rsid w:val="00CB2DE5"/>
    <w:rsid w:val="00CB3BCD"/>
    <w:rsid w:val="00CB67E2"/>
    <w:rsid w:val="00CC14C2"/>
    <w:rsid w:val="00CC224A"/>
    <w:rsid w:val="00CC55BC"/>
    <w:rsid w:val="00CC6655"/>
    <w:rsid w:val="00CC6BA7"/>
    <w:rsid w:val="00CC7364"/>
    <w:rsid w:val="00CD3FC2"/>
    <w:rsid w:val="00CE50D0"/>
    <w:rsid w:val="00D02B39"/>
    <w:rsid w:val="00D03A1B"/>
    <w:rsid w:val="00D05AB2"/>
    <w:rsid w:val="00D062E4"/>
    <w:rsid w:val="00D12E96"/>
    <w:rsid w:val="00D15FD3"/>
    <w:rsid w:val="00D16D8D"/>
    <w:rsid w:val="00D17087"/>
    <w:rsid w:val="00D2104C"/>
    <w:rsid w:val="00D25CEF"/>
    <w:rsid w:val="00D3617A"/>
    <w:rsid w:val="00D37399"/>
    <w:rsid w:val="00D442B3"/>
    <w:rsid w:val="00D47C99"/>
    <w:rsid w:val="00D5215E"/>
    <w:rsid w:val="00D543EE"/>
    <w:rsid w:val="00D5498D"/>
    <w:rsid w:val="00D60E1E"/>
    <w:rsid w:val="00D65CE3"/>
    <w:rsid w:val="00D673EB"/>
    <w:rsid w:val="00D702A2"/>
    <w:rsid w:val="00D70D6F"/>
    <w:rsid w:val="00D7236E"/>
    <w:rsid w:val="00D728F0"/>
    <w:rsid w:val="00D813BC"/>
    <w:rsid w:val="00D857C1"/>
    <w:rsid w:val="00D85CEE"/>
    <w:rsid w:val="00D870E0"/>
    <w:rsid w:val="00D9544A"/>
    <w:rsid w:val="00DA18BF"/>
    <w:rsid w:val="00DA1919"/>
    <w:rsid w:val="00DA2BC2"/>
    <w:rsid w:val="00DA7367"/>
    <w:rsid w:val="00DB273F"/>
    <w:rsid w:val="00DB40DA"/>
    <w:rsid w:val="00DB4941"/>
    <w:rsid w:val="00DB4BFA"/>
    <w:rsid w:val="00DB4F07"/>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506"/>
    <w:rsid w:val="00E26A9C"/>
    <w:rsid w:val="00E30B04"/>
    <w:rsid w:val="00E31E61"/>
    <w:rsid w:val="00E40D0C"/>
    <w:rsid w:val="00E44B1C"/>
    <w:rsid w:val="00E4505B"/>
    <w:rsid w:val="00E47B2B"/>
    <w:rsid w:val="00E54DF5"/>
    <w:rsid w:val="00E6538E"/>
    <w:rsid w:val="00E65B84"/>
    <w:rsid w:val="00E65D5A"/>
    <w:rsid w:val="00E72CD1"/>
    <w:rsid w:val="00E74FA4"/>
    <w:rsid w:val="00E776EE"/>
    <w:rsid w:val="00E84C66"/>
    <w:rsid w:val="00E9522D"/>
    <w:rsid w:val="00EA0CC8"/>
    <w:rsid w:val="00EB0DDE"/>
    <w:rsid w:val="00EB0E17"/>
    <w:rsid w:val="00EC322C"/>
    <w:rsid w:val="00EC43E2"/>
    <w:rsid w:val="00ED142F"/>
    <w:rsid w:val="00ED2EEF"/>
    <w:rsid w:val="00ED7F71"/>
    <w:rsid w:val="00EE07BD"/>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328A2"/>
    <w:rsid w:val="00F3519B"/>
    <w:rsid w:val="00F4024F"/>
    <w:rsid w:val="00F41159"/>
    <w:rsid w:val="00F454E1"/>
    <w:rsid w:val="00F52809"/>
    <w:rsid w:val="00F53E4F"/>
    <w:rsid w:val="00F56188"/>
    <w:rsid w:val="00F60DA6"/>
    <w:rsid w:val="00F60FA8"/>
    <w:rsid w:val="00F61EEB"/>
    <w:rsid w:val="00F71853"/>
    <w:rsid w:val="00F7249F"/>
    <w:rsid w:val="00F771A6"/>
    <w:rsid w:val="00F85573"/>
    <w:rsid w:val="00F86900"/>
    <w:rsid w:val="00F97B71"/>
    <w:rsid w:val="00FA041D"/>
    <w:rsid w:val="00FA6FE9"/>
    <w:rsid w:val="00FB0007"/>
    <w:rsid w:val="00FB44C7"/>
    <w:rsid w:val="00FB4839"/>
    <w:rsid w:val="00FB5102"/>
    <w:rsid w:val="00FC2C0A"/>
    <w:rsid w:val="00FC4DAB"/>
    <w:rsid w:val="00FC4DF2"/>
    <w:rsid w:val="00FD3F6F"/>
    <w:rsid w:val="00FD66AE"/>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57433967">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88195418">
      <w:bodyDiv w:val="1"/>
      <w:marLeft w:val="0"/>
      <w:marRight w:val="0"/>
      <w:marTop w:val="0"/>
      <w:marBottom w:val="0"/>
      <w:divBdr>
        <w:top w:val="none" w:sz="0" w:space="0" w:color="auto"/>
        <w:left w:val="none" w:sz="0" w:space="0" w:color="auto"/>
        <w:bottom w:val="none" w:sz="0" w:space="0" w:color="auto"/>
        <w:right w:val="none" w:sz="0" w:space="0" w:color="auto"/>
      </w:divBdr>
    </w:div>
    <w:div w:id="1590507528">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6542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malopolska.pl/umwm,a,1279651,uchwala-nr-117-zarzadu-wojewodztwa-malopolskiego-z-dnia-3-stycznia-2017-r-w-sprawie-zatwierdzenia-ko.html" TargetMode="External"/><Relationship Id="rId18" Type="http://schemas.openxmlformats.org/officeDocument/2006/relationships/hyperlink" Target="https://www.fundusze.malopolska.pl/sites/default/files/2023/09/3369/05_Ocena_DNSH_malopolski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p.malopolska.pl/umwm,a,2331051,uchwala-nr-154223-zarzadu-wojewodztwa-malopolskiego-z-dnia-8-sierpnia-2023-roku-w-sprawie-przyjecia-.html" TargetMode="External"/><Relationship Id="rId7" Type="http://schemas.openxmlformats.org/officeDocument/2006/relationships/endnotes" Target="endnotes.xml"/><Relationship Id="rId12" Type="http://schemas.openxmlformats.org/officeDocument/2006/relationships/hyperlink" Target="https://malopolska.szlaki.pttk.pl/mapa" TargetMode="External"/><Relationship Id="rId17" Type="http://schemas.openxmlformats.org/officeDocument/2006/relationships/hyperlink" Target="https://www.gov.pl/web/klimat/poradnik-weryfikacji-inwestycji-pod-wzgledem-wplywu-na-klimat-i-adaptacji-do-zmian-klimatu-w-okresie-programowania-ue-2021-2028" TargetMode="External"/><Relationship Id="rId25" Type="http://schemas.openxmlformats.org/officeDocument/2006/relationships/hyperlink" Target="https://uokik.gov.pl/nowe-zasady-pomocy-de-minimis" TargetMode="External"/><Relationship Id="rId2" Type="http://schemas.openxmlformats.org/officeDocument/2006/relationships/numbering" Target="numbering.xml"/><Relationship Id="rId16" Type="http://schemas.openxmlformats.org/officeDocument/2006/relationships/hyperlink" Target="https://op.europa.eu/webpub/eca/special-reports/eu-support-in-tourism-27-2021/pl/" TargetMode="External"/><Relationship Id="rId20" Type="http://schemas.openxmlformats.org/officeDocument/2006/relationships/hyperlink" Target="https://www.gov.pl/web/arimr/gatunki-i-rodzaje-rodzimych-drzew-i-krzewow-wykorzystywanych-do-zalesie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alopolska.pl/umwm,a,1279651,uchwala-nr-117-zarzadu-wojewodztwa-malopolskiego-z-dnia-3-stycznia-2017-r-w-sprawie-zatwierdzenia-ko.html" TargetMode="External"/><Relationship Id="rId24"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hyperlink" Target="https://fundusze.malopolska.pl/node/6144" TargetMode="External"/><Relationship Id="rId23" Type="http://schemas.openxmlformats.org/officeDocument/2006/relationships/footer" Target="footer1.xml"/><Relationship Id="rId10" Type="http://schemas.openxmlformats.org/officeDocument/2006/relationships/hyperlink" Target="https://miip.geomalopolska.pl/iMapLite/app/audyt/audyt_k44.html" TargetMode="External"/><Relationship Id="rId19" Type="http://schemas.openxmlformats.org/officeDocument/2006/relationships/hyperlink" Target="https://www.gov.pl/web/nfosigw/standardy-ochrony-drzew" TargetMode="External"/><Relationship Id="rId4" Type="http://schemas.openxmlformats.org/officeDocument/2006/relationships/settings" Target="settings.xml"/><Relationship Id="rId9" Type="http://schemas.openxmlformats.org/officeDocument/2006/relationships/hyperlink" Target="https://bip.malopolska.pl/umwm,a,2331051,uchwala-nr-154223-zarzadu-wojewodztwa-malopolskiego-z-dnia-8-sierpnia-2023-roku-w-sprawie-przyjecia-.html" TargetMode="External"/><Relationship Id="rId14" Type="http://schemas.openxmlformats.org/officeDocument/2006/relationships/hyperlink" Target="https://pttk.pl/images/szlaki/Instrukcja.pdf" TargetMode="External"/><Relationship Id="rId22" Type="http://schemas.openxmlformats.org/officeDocument/2006/relationships/hyperlink" Target="https://miip.geomalopolska.pl/iMapLite/app/audyt/audyt_k44.htm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6CB7-E694-43F1-887F-E5070D88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9151</Words>
  <Characters>54906</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5</cp:revision>
  <cp:lastPrinted>2024-08-14T09:21:00Z</cp:lastPrinted>
  <dcterms:created xsi:type="dcterms:W3CDTF">2024-08-14T09:21:00Z</dcterms:created>
  <dcterms:modified xsi:type="dcterms:W3CDTF">2024-08-21T07:59:00Z</dcterms:modified>
</cp:coreProperties>
</file>