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64" w:rsidRPr="00755A54" w:rsidRDefault="003B6D89" w:rsidP="00755A54">
      <w:pPr>
        <w:pStyle w:val="Nagwek1"/>
      </w:pPr>
      <w:r>
        <w:t>Załącznik nr 2 do Aneksu nr 6</w:t>
      </w:r>
      <w:r w:rsidR="00407858" w:rsidRPr="00755A54">
        <w:t xml:space="preserve">: </w:t>
      </w:r>
    </w:p>
    <w:p w:rsidR="006F5B64" w:rsidRPr="006F5B64" w:rsidRDefault="006F5B64" w:rsidP="006F5B64">
      <w:r w:rsidRPr="006F5B64">
        <w:t>Uchwała Nr 1503/22 Zarządu Województwa Małopolskiego z dnia 6 września 2022 r. w sprawie przyjęcia Kontraktu Programowego dla Województwa Małopolskiego oraz udzielenia upoważnienia do zawarcia Kontraktu Programowego w imieniu Zarządu Województwa,  jest dostępna na stronie </w:t>
      </w:r>
      <w:hyperlink r:id="rId4" w:tooltip="Przejdź do strony BIP z uchwałą nr 1503/22 ZWM" w:history="1">
        <w:r w:rsidRPr="006F5B64">
          <w:rPr>
            <w:rStyle w:val="Hipercze"/>
          </w:rPr>
          <w:t>BIP Urzędu Marszałkowskiego Województwa Małopolskiego</w:t>
        </w:r>
      </w:hyperlink>
      <w:r w:rsidRPr="006F5B64">
        <w:t>.</w:t>
      </w:r>
    </w:p>
    <w:p w:rsidR="006F5B64" w:rsidRPr="00A62861" w:rsidRDefault="006F5B64" w:rsidP="006F5B64">
      <w:pPr>
        <w:rPr>
          <w:rStyle w:val="Hipercze"/>
        </w:rPr>
      </w:pPr>
      <w:r w:rsidRPr="006F5B64">
        <w:t>Uchwała Nr 1661/24 Zarządu Województwa Małopolskiego z dnia 6 sierpnia 2024 r. w sprawie zmiany Uchwały Nr 2198/22 z dnia 20 grudnia 2022 r. w sprawie wyznaczenia przedstawicieli Instytucji Zarządzającej programem regionalnym Fundusze Europejskie dla Małopolski 2021-2027 do składu Komitetu do spraw Umowy Partnerstwa na lata 2021-2027 oraz zmiany niektórych innych uchwał, jest dostępna na stronie </w:t>
      </w:r>
      <w:r w:rsidR="00A62861">
        <w:fldChar w:fldCharType="begin"/>
      </w:r>
      <w:r w:rsidR="00A62861">
        <w:instrText xml:space="preserve"> HYPERLINK "https://bip.malopolska.pl/umwm,a,2518532,uchwala-nr-166124-zarzadu-wojewodztwa-malopolskiego-z-dnia-6-sierpnia-2024-r-w-sprawie-zmiany-uchwal.html" \o "Przejdź do strony BIP z uchwałą nr 1661/24 ZWM" </w:instrText>
      </w:r>
      <w:r w:rsidR="00A62861">
        <w:fldChar w:fldCharType="separate"/>
      </w:r>
      <w:r w:rsidRPr="00A62861">
        <w:rPr>
          <w:rStyle w:val="Hipercze"/>
        </w:rPr>
        <w:t>BIP Urzędu Marszałkowskiego Województwa Małopolskiego.</w:t>
      </w:r>
    </w:p>
    <w:p w:rsidR="00531148" w:rsidRDefault="00A62861">
      <w:r>
        <w:fldChar w:fldCharType="end"/>
      </w:r>
      <w:bookmarkStart w:id="0" w:name="_GoBack"/>
      <w:bookmarkEnd w:id="0"/>
    </w:p>
    <w:sectPr w:rsidR="00531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64"/>
    <w:rsid w:val="003B6D89"/>
    <w:rsid w:val="00407858"/>
    <w:rsid w:val="00531148"/>
    <w:rsid w:val="006F5B64"/>
    <w:rsid w:val="00755A54"/>
    <w:rsid w:val="00A62861"/>
    <w:rsid w:val="00E03093"/>
    <w:rsid w:val="00FA6AA0"/>
    <w:rsid w:val="00FE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905F6-6187-4768-ACAB-4FC4358B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5A54"/>
    <w:pPr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5B6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0785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55A5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1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malopolska.pl/umwm,a,2161818,uchwala-nr-150322-zarzadu-wojewodztwa-malopolskiego-z-dnia-6-wrzesnia-2022-r-w-sprawie-przyjecia-ko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Załącznik nr 2 do Aneksu nr 6 do KP</vt:lpstr>
      <vt:lpstr>Załącznik nr 2 do Aneksu nr 6: </vt:lpstr>
    </vt:vector>
  </TitlesOfParts>
  <Company>UMWM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Aneksu nr 6 do KP</dc:title>
  <dc:subject/>
  <dc:creator>Dep.  RR</dc:creator>
  <cp:keywords/>
  <dc:description/>
  <cp:lastModifiedBy>Piskór, Adam</cp:lastModifiedBy>
  <cp:revision>4</cp:revision>
  <dcterms:created xsi:type="dcterms:W3CDTF">2026-08-03T10:54:00Z</dcterms:created>
  <dcterms:modified xsi:type="dcterms:W3CDTF">2026-08-04T06:50:00Z</dcterms:modified>
</cp:coreProperties>
</file>